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C430F7">
        <w:tc>
          <w:tcPr>
            <w:tcW w:w="509" w:type="dxa"/>
          </w:tcPr>
          <w:p w:rsidR="00C430F7" w:rsidRDefault="00722DFD">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C430F7" w:rsidRDefault="00395AB9">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722DF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22DFD">
              <w:rPr>
                <w:rFonts w:ascii="黑体" w:eastAsia="黑体" w:hAnsi="黑体" w:hint="eastAsia"/>
                <w:sz w:val="21"/>
                <w:szCs w:val="21"/>
              </w:rPr>
              <w:t>65</w:t>
            </w:r>
            <w:r>
              <w:rPr>
                <w:rFonts w:ascii="黑体" w:eastAsia="黑体" w:hAnsi="黑体"/>
                <w:sz w:val="21"/>
                <w:szCs w:val="21"/>
              </w:rPr>
              <w:fldChar w:fldCharType="end"/>
            </w:r>
            <w:bookmarkEnd w:id="0"/>
            <w:r w:rsidR="00722DFD">
              <w:rPr>
                <w:rFonts w:ascii="黑体" w:eastAsia="黑体" w:hAnsi="黑体" w:hint="eastAsia"/>
                <w:sz w:val="21"/>
                <w:szCs w:val="21"/>
              </w:rPr>
              <w:t>.020</w:t>
            </w:r>
          </w:p>
        </w:tc>
      </w:tr>
      <w:tr w:rsidR="00C430F7">
        <w:tc>
          <w:tcPr>
            <w:tcW w:w="509" w:type="dxa"/>
          </w:tcPr>
          <w:p w:rsidR="00C430F7" w:rsidRDefault="00722DF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C430F7">
              <w:trPr>
                <w:trHeight w:hRule="exact" w:val="1021"/>
              </w:trPr>
              <w:tc>
                <w:tcPr>
                  <w:tcW w:w="9242" w:type="dxa"/>
                  <w:vAlign w:val="center"/>
                </w:tcPr>
                <w:p w:rsidR="00C430F7" w:rsidRDefault="00722DFD" w:rsidP="009E5D46">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395AB9">
                    <w:fldChar w:fldCharType="begin">
                      <w:ffData>
                        <w:name w:val="c1"/>
                        <w:enabled/>
                        <w:calcOnExit w:val="0"/>
                        <w:textInput>
                          <w:maxLength w:val="7"/>
                        </w:textInput>
                      </w:ffData>
                    </w:fldChar>
                  </w:r>
                  <w:bookmarkStart w:id="1" w:name="c1"/>
                  <w:r>
                    <w:instrText xml:space="preserve"> FORMTEXT </w:instrText>
                  </w:r>
                  <w:r w:rsidR="00395AB9">
                    <w:fldChar w:fldCharType="separate"/>
                  </w:r>
                  <w:r>
                    <w:rPr>
                      <w:rFonts w:hint="eastAsia"/>
                    </w:rPr>
                    <w:t>GXAS</w:t>
                  </w:r>
                  <w:r w:rsidR="00395AB9">
                    <w:fldChar w:fldCharType="end"/>
                  </w:r>
                  <w:bookmarkEnd w:id="1"/>
                </w:p>
              </w:tc>
            </w:tr>
          </w:tbl>
          <w:p w:rsidR="00C430F7" w:rsidRDefault="00395AB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722DF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22DFD">
              <w:rPr>
                <w:rFonts w:ascii="黑体" w:eastAsia="黑体" w:hAnsi="黑体"/>
                <w:sz w:val="21"/>
                <w:szCs w:val="21"/>
              </w:rPr>
              <w:t>B</w:t>
            </w:r>
            <w:r w:rsidR="00722DFD">
              <w:rPr>
                <w:rFonts w:ascii="黑体" w:eastAsia="黑体" w:hAnsi="黑体" w:hint="eastAsia"/>
                <w:sz w:val="21"/>
                <w:szCs w:val="21"/>
              </w:rPr>
              <w:t xml:space="preserve"> 47</w:t>
            </w:r>
            <w:r>
              <w:rPr>
                <w:rFonts w:ascii="黑体" w:eastAsia="黑体" w:hAnsi="黑体"/>
                <w:sz w:val="21"/>
                <w:szCs w:val="21"/>
              </w:rPr>
              <w:fldChar w:fldCharType="end"/>
            </w:r>
            <w:bookmarkEnd w:id="2"/>
          </w:p>
        </w:tc>
      </w:tr>
    </w:tbl>
    <w:p w:rsidR="00C430F7" w:rsidRDefault="00722DFD">
      <w:pPr>
        <w:pStyle w:val="a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C430F7" w:rsidRDefault="00722DFD">
      <w:pPr>
        <w:pStyle w:val="afffffffffb"/>
        <w:framePr w:wrap="auto"/>
      </w:pPr>
      <w:r>
        <w:t>T/</w:t>
      </w:r>
      <w:r w:rsidR="00395AB9">
        <w:fldChar w:fldCharType="begin">
          <w:ffData>
            <w:name w:val="文字1"/>
            <w:enabled/>
            <w:calcOnExit w:val="0"/>
            <w:textInput>
              <w:default w:val="XXX"/>
            </w:textInput>
          </w:ffData>
        </w:fldChar>
      </w:r>
      <w:bookmarkStart w:id="4" w:name="文字1"/>
      <w:r>
        <w:instrText xml:space="preserve"> FORMTEXT </w:instrText>
      </w:r>
      <w:r w:rsidR="00395AB9">
        <w:fldChar w:fldCharType="separate"/>
      </w:r>
      <w:r>
        <w:t>GXAS</w:t>
      </w:r>
      <w:r w:rsidR="00395AB9">
        <w:fldChar w:fldCharType="end"/>
      </w:r>
      <w:bookmarkEnd w:id="4"/>
      <w:r>
        <w:t xml:space="preserve"> </w:t>
      </w:r>
      <w:r w:rsidR="00395AB9">
        <w:fldChar w:fldCharType="begin">
          <w:ffData>
            <w:name w:val="NSTD_CODE_F"/>
            <w:enabled/>
            <w:calcOnExit w:val="0"/>
            <w:textInput>
              <w:default w:val="XXXX"/>
            </w:textInput>
          </w:ffData>
        </w:fldChar>
      </w:r>
      <w:bookmarkStart w:id="5" w:name="NSTD_CODE_F"/>
      <w:r>
        <w:instrText xml:space="preserve"> FORMTEXT </w:instrText>
      </w:r>
      <w:r w:rsidR="00395AB9">
        <w:fldChar w:fldCharType="separate"/>
      </w:r>
      <w:r>
        <w:t>XXXX</w:t>
      </w:r>
      <w:r w:rsidR="00395AB9">
        <w:fldChar w:fldCharType="end"/>
      </w:r>
      <w:bookmarkEnd w:id="5"/>
      <w:r>
        <w:rPr>
          <w:rFonts w:hAnsi="黑体"/>
        </w:rPr>
        <w:t>—</w:t>
      </w:r>
      <w:r w:rsidR="00395AB9">
        <w:fldChar w:fldCharType="begin">
          <w:ffData>
            <w:name w:val="NSTD_CODE_B"/>
            <w:enabled/>
            <w:calcOnExit w:val="0"/>
            <w:textInput>
              <w:default w:val="XXXX"/>
            </w:textInput>
          </w:ffData>
        </w:fldChar>
      </w:r>
      <w:bookmarkStart w:id="6" w:name="NSTD_CODE_B"/>
      <w:r>
        <w:instrText xml:space="preserve"> FORMTEXT </w:instrText>
      </w:r>
      <w:r w:rsidR="00395AB9">
        <w:fldChar w:fldCharType="separate"/>
      </w:r>
      <w:r>
        <w:t>XXXX</w:t>
      </w:r>
      <w:r w:rsidR="00395AB9">
        <w:fldChar w:fldCharType="end"/>
      </w:r>
      <w:bookmarkEnd w:id="6"/>
    </w:p>
    <w:p w:rsidR="00C430F7" w:rsidRDefault="00395AB9">
      <w:pPr>
        <w:pStyle w:val="afffffffffc"/>
        <w:framePr w:wrap="auto"/>
        <w:rPr>
          <w:rFonts w:hAnsi="黑体"/>
        </w:rPr>
      </w:pPr>
      <w:r>
        <w:rPr>
          <w:rFonts w:hAnsi="黑体"/>
        </w:rPr>
        <w:fldChar w:fldCharType="begin">
          <w:ffData>
            <w:name w:val="OSTD_CODE"/>
            <w:enabled/>
            <w:calcOnExit w:val="0"/>
            <w:textInput/>
          </w:ffData>
        </w:fldChar>
      </w:r>
      <w:bookmarkStart w:id="7" w:name="OSTD_CODE"/>
      <w:r w:rsidR="00722DFD">
        <w:rPr>
          <w:rFonts w:hAnsi="黑体"/>
        </w:rPr>
        <w:instrText xml:space="preserve"> FORMTEXT </w:instrText>
      </w:r>
      <w:r>
        <w:rPr>
          <w:rFonts w:hAnsi="黑体"/>
        </w:rPr>
      </w:r>
      <w:r>
        <w:rPr>
          <w:rFonts w:hAnsi="黑体"/>
        </w:rPr>
        <w:fldChar w:fldCharType="separate"/>
      </w:r>
      <w:r w:rsidR="00722DFD">
        <w:rPr>
          <w:rFonts w:hAnsi="黑体"/>
        </w:rPr>
        <w:t>     </w:t>
      </w:r>
      <w:r>
        <w:rPr>
          <w:rFonts w:hAnsi="黑体"/>
        </w:rPr>
        <w:fldChar w:fldCharType="end"/>
      </w:r>
      <w:bookmarkEnd w:id="7"/>
    </w:p>
    <w:p w:rsidR="00C430F7" w:rsidRDefault="00395AB9">
      <w:pPr>
        <w:spacing w:line="240" w:lineRule="auto"/>
        <w:rPr>
          <w:rFonts w:ascii="黑体" w:eastAsia="黑体" w:hAnsi="黑体"/>
          <w:kern w:val="0"/>
          <w:sz w:val="10"/>
          <w:szCs w:val="10"/>
        </w:rPr>
      </w:pPr>
      <w:r>
        <w:rPr>
          <w:rFonts w:ascii="黑体" w:eastAsia="黑体" w:hAnsi="黑体"/>
          <w:kern w:val="0"/>
          <w:sz w:val="10"/>
          <w:szCs w:val="10"/>
        </w:rPr>
        <w:pict>
          <v:line id="_x0000_s1026"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C430F7" w:rsidRDefault="00C430F7">
      <w:pPr>
        <w:pStyle w:val="affff9"/>
        <w:framePr w:w="9639" w:h="6976" w:hRule="exact" w:hSpace="0" w:vSpace="0" w:wrap="around" w:hAnchor="page" w:y="6408"/>
        <w:jc w:val="center"/>
        <w:rPr>
          <w:rFonts w:ascii="黑体" w:eastAsia="黑体" w:hAnsi="黑体"/>
          <w:b w:val="0"/>
          <w:bCs w:val="0"/>
          <w:w w:val="100"/>
        </w:rPr>
      </w:pPr>
    </w:p>
    <w:bookmarkStart w:id="8" w:name="CSTD_NAME"/>
    <w:p w:rsidR="00C430F7" w:rsidRDefault="00395AB9">
      <w:pPr>
        <w:pStyle w:val="afffffffffd"/>
        <w:framePr w:h="6974" w:hRule="exact" w:wrap="around" w:x="1419" w:anchorLock="1"/>
      </w:pPr>
      <w:r>
        <w:rPr>
          <w:rFonts w:hint="eastAsia"/>
        </w:rPr>
        <w:fldChar w:fldCharType="begin">
          <w:ffData>
            <w:name w:val="CSTD_NAME"/>
            <w:enabled/>
            <w:calcOnExit w:val="0"/>
            <w:textInput>
              <w:default w:val="桑树抗青枯病鉴定技术规程"/>
            </w:textInput>
          </w:ffData>
        </w:fldChar>
      </w:r>
      <w:r w:rsidR="00722DFD">
        <w:rPr>
          <w:rFonts w:hint="eastAsia"/>
        </w:rPr>
        <w:instrText>FORMTEXT</w:instrText>
      </w:r>
      <w:r>
        <w:rPr>
          <w:rFonts w:hint="eastAsia"/>
        </w:rPr>
      </w:r>
      <w:r>
        <w:rPr>
          <w:rFonts w:hint="eastAsia"/>
        </w:rPr>
        <w:fldChar w:fldCharType="separate"/>
      </w:r>
      <w:r w:rsidR="00722DFD">
        <w:rPr>
          <w:rFonts w:hint="eastAsia"/>
        </w:rPr>
        <w:t>桑树抗青枯病鉴定技术规程</w:t>
      </w:r>
      <w:r>
        <w:rPr>
          <w:rFonts w:hint="eastAsia"/>
        </w:rPr>
        <w:fldChar w:fldCharType="end"/>
      </w:r>
      <w:bookmarkEnd w:id="8"/>
    </w:p>
    <w:p w:rsidR="00C430F7" w:rsidRDefault="00C430F7">
      <w:pPr>
        <w:framePr w:w="9639" w:h="6974" w:hRule="exact" w:wrap="around" w:vAnchor="page" w:hAnchor="page" w:x="1419" w:y="6408" w:anchorLock="1"/>
        <w:ind w:left="-1418"/>
      </w:pPr>
    </w:p>
    <w:bookmarkStart w:id="9" w:name="ESTD_NAME"/>
    <w:p w:rsidR="00C430F7" w:rsidRPr="009E5D46" w:rsidRDefault="00395AB9">
      <w:pPr>
        <w:pStyle w:val="afffffff1"/>
        <w:framePr w:w="9639" w:h="6974" w:hRule="exact" w:wrap="around" w:vAnchor="page" w:hAnchor="page" w:x="1419" w:y="6408" w:anchorLock="1"/>
        <w:textAlignment w:val="bottom"/>
        <w:rPr>
          <w:rFonts w:ascii="黑体" w:eastAsia="黑体" w:hAnsi="黑体"/>
          <w:color w:val="000000" w:themeColor="text1"/>
          <w:szCs w:val="28"/>
        </w:rPr>
      </w:pPr>
      <w:r w:rsidRPr="009E5D46">
        <w:rPr>
          <w:rFonts w:ascii="黑体" w:eastAsia="黑体" w:hAnsi="黑体" w:hint="eastAsia"/>
          <w:color w:val="000000" w:themeColor="text1"/>
          <w:szCs w:val="28"/>
        </w:rPr>
        <w:fldChar w:fldCharType="begin">
          <w:ffData>
            <w:name w:val="ESTD_NAME"/>
            <w:enabled/>
            <w:calcOnExit w:val="0"/>
            <w:textInput>
              <w:default w:val="Technical Protocol for Rapid Identification of Resistance Levels to Bacterial Wilt in Mulberry "/>
            </w:textInput>
          </w:ffData>
        </w:fldChar>
      </w:r>
      <w:r w:rsidR="00722DFD" w:rsidRPr="009E5D46">
        <w:rPr>
          <w:rFonts w:ascii="黑体" w:eastAsia="黑体" w:hAnsi="黑体" w:hint="eastAsia"/>
          <w:color w:val="000000" w:themeColor="text1"/>
          <w:szCs w:val="28"/>
        </w:rPr>
        <w:instrText>FORMTEXT</w:instrText>
      </w:r>
      <w:r w:rsidRPr="009E5D46">
        <w:rPr>
          <w:rFonts w:ascii="黑体" w:eastAsia="黑体" w:hAnsi="黑体" w:hint="eastAsia"/>
          <w:color w:val="000000" w:themeColor="text1"/>
          <w:szCs w:val="28"/>
        </w:rPr>
      </w:r>
      <w:r w:rsidRPr="009E5D46">
        <w:rPr>
          <w:rFonts w:ascii="黑体" w:eastAsia="黑体" w:hAnsi="黑体" w:hint="eastAsia"/>
          <w:color w:val="000000" w:themeColor="text1"/>
          <w:szCs w:val="28"/>
        </w:rPr>
        <w:fldChar w:fldCharType="separate"/>
      </w:r>
      <w:r w:rsidR="00722DFD" w:rsidRPr="009E5D46">
        <w:rPr>
          <w:rFonts w:ascii="黑体" w:eastAsia="黑体" w:hAnsi="黑体" w:hint="eastAsia"/>
          <w:color w:val="000000" w:themeColor="text1"/>
          <w:szCs w:val="28"/>
        </w:rPr>
        <w:t xml:space="preserve">Technical Protocol for Identification of Resistance Levels to Bacterial Wilt in Mulberry </w:t>
      </w:r>
      <w:r w:rsidRPr="009E5D46">
        <w:rPr>
          <w:rFonts w:ascii="黑体" w:eastAsia="黑体" w:hAnsi="黑体" w:hint="eastAsia"/>
          <w:color w:val="000000" w:themeColor="text1"/>
          <w:szCs w:val="28"/>
        </w:rPr>
        <w:fldChar w:fldCharType="end"/>
      </w:r>
      <w:bookmarkEnd w:id="9"/>
    </w:p>
    <w:p w:rsidR="00C430F7" w:rsidRDefault="00C430F7">
      <w:pPr>
        <w:framePr w:w="9639" w:h="6974" w:hRule="exact" w:wrap="around" w:vAnchor="page" w:hAnchor="page" w:x="1419" w:y="6408" w:anchorLock="1"/>
        <w:spacing w:line="760" w:lineRule="exact"/>
        <w:ind w:left="-1418"/>
      </w:pPr>
    </w:p>
    <w:p w:rsidR="00C430F7" w:rsidRDefault="00C430F7">
      <w:pPr>
        <w:pStyle w:val="afffffff1"/>
        <w:framePr w:w="9639" w:h="6974" w:hRule="exact" w:wrap="around" w:vAnchor="page" w:hAnchor="page" w:x="1419" w:y="6408" w:anchorLock="1"/>
        <w:textAlignment w:val="bottom"/>
        <w:rPr>
          <w:rFonts w:eastAsia="黑体"/>
          <w:szCs w:val="28"/>
        </w:rPr>
      </w:pPr>
    </w:p>
    <w:p w:rsidR="00C430F7" w:rsidRDefault="00395AB9">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722DFD">
        <w:rPr>
          <w:sz w:val="24"/>
          <w:szCs w:val="28"/>
        </w:rPr>
        <w:instrText xml:space="preserve"> FORMDROPDOWN </w:instrText>
      </w:r>
      <w:r>
        <w:rPr>
          <w:sz w:val="24"/>
          <w:szCs w:val="28"/>
        </w:rPr>
      </w:r>
      <w:r>
        <w:rPr>
          <w:sz w:val="24"/>
          <w:szCs w:val="28"/>
        </w:rPr>
        <w:fldChar w:fldCharType="end"/>
      </w:r>
      <w:bookmarkEnd w:id="10"/>
    </w:p>
    <w:p w:rsidR="00C430F7" w:rsidRDefault="00395AB9">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sidR="00722DFD">
        <w:rPr>
          <w:sz w:val="21"/>
          <w:szCs w:val="28"/>
        </w:rPr>
        <w:instrText xml:space="preserve"> FORMTEXT </w:instrText>
      </w:r>
      <w:r>
        <w:rPr>
          <w:sz w:val="21"/>
          <w:szCs w:val="28"/>
        </w:rPr>
      </w:r>
      <w:r>
        <w:rPr>
          <w:sz w:val="21"/>
          <w:szCs w:val="28"/>
        </w:rPr>
        <w:fldChar w:fldCharType="separate"/>
      </w:r>
      <w:r w:rsidR="00722DFD">
        <w:rPr>
          <w:rFonts w:hint="eastAsia"/>
          <w:sz w:val="21"/>
          <w:szCs w:val="28"/>
        </w:rPr>
        <w:t>（本草案完成时间：</w:t>
      </w:r>
      <w:r w:rsidR="00722DFD">
        <w:rPr>
          <w:rFonts w:hint="eastAsia"/>
          <w:sz w:val="21"/>
          <w:szCs w:val="28"/>
        </w:rPr>
        <w:t>2025</w:t>
      </w:r>
      <w:r w:rsidR="00722DFD">
        <w:rPr>
          <w:rFonts w:hint="eastAsia"/>
          <w:sz w:val="21"/>
          <w:szCs w:val="28"/>
        </w:rPr>
        <w:t>年</w:t>
      </w:r>
      <w:r w:rsidR="00722DFD">
        <w:rPr>
          <w:rFonts w:hint="eastAsia"/>
          <w:sz w:val="21"/>
          <w:szCs w:val="28"/>
        </w:rPr>
        <w:t>6</w:t>
      </w:r>
      <w:r w:rsidR="00722DFD">
        <w:rPr>
          <w:rFonts w:hint="eastAsia"/>
          <w:sz w:val="21"/>
          <w:szCs w:val="28"/>
        </w:rPr>
        <w:t>月）</w:t>
      </w:r>
      <w:r>
        <w:rPr>
          <w:sz w:val="21"/>
          <w:szCs w:val="28"/>
        </w:rPr>
        <w:fldChar w:fldCharType="end"/>
      </w:r>
      <w:bookmarkEnd w:id="11"/>
    </w:p>
    <w:p w:rsidR="00C430F7" w:rsidRDefault="00395AB9" w:rsidP="009E5D46">
      <w:pPr>
        <w:pStyle w:val="afffffff1"/>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722DFD">
        <w:rPr>
          <w:b/>
          <w:sz w:val="21"/>
          <w:szCs w:val="28"/>
        </w:rPr>
        <w:instrText xml:space="preserve"> FORMDROPDOWN </w:instrText>
      </w:r>
      <w:r>
        <w:rPr>
          <w:b/>
          <w:sz w:val="21"/>
          <w:szCs w:val="28"/>
        </w:rPr>
      </w:r>
      <w:r>
        <w:rPr>
          <w:b/>
          <w:sz w:val="21"/>
          <w:szCs w:val="28"/>
        </w:rPr>
        <w:fldChar w:fldCharType="end"/>
      </w:r>
      <w:bookmarkEnd w:id="12"/>
    </w:p>
    <w:p w:rsidR="00C430F7" w:rsidRDefault="00395AB9">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sidR="00722DFD">
        <w:rPr>
          <w:rFonts w:ascii="黑体"/>
        </w:rPr>
        <w:instrText xml:space="preserve"> FORMTEXT </w:instrText>
      </w:r>
      <w:r>
        <w:rPr>
          <w:rFonts w:ascii="黑体"/>
        </w:rPr>
      </w:r>
      <w:r>
        <w:rPr>
          <w:rFonts w:ascii="黑体"/>
        </w:rPr>
        <w:fldChar w:fldCharType="separate"/>
      </w:r>
      <w:r w:rsidR="00722DFD">
        <w:rPr>
          <w:rFonts w:ascii="黑体"/>
        </w:rPr>
        <w:t>XXXX</w:t>
      </w:r>
      <w:r>
        <w:rPr>
          <w:rFonts w:ascii="黑体"/>
        </w:rPr>
        <w:fldChar w:fldCharType="end"/>
      </w:r>
      <w:bookmarkEnd w:id="13"/>
      <w:r w:rsidR="00722DFD">
        <w:t xml:space="preserve"> </w:t>
      </w:r>
      <w:r w:rsidR="00722DFD">
        <w:rPr>
          <w:rFonts w:ascii="黑体"/>
        </w:rPr>
        <w:t>-</w:t>
      </w:r>
      <w:r w:rsidR="00722DFD">
        <w:t xml:space="preserve"> </w:t>
      </w:r>
      <w:r>
        <w:rPr>
          <w:rFonts w:ascii="黑体"/>
        </w:rPr>
        <w:fldChar w:fldCharType="begin">
          <w:ffData>
            <w:name w:val="PLSH_DATE_M"/>
            <w:enabled/>
            <w:calcOnExit w:val="0"/>
            <w:textInput>
              <w:default w:val="XX"/>
              <w:maxLength w:val="2"/>
            </w:textInput>
          </w:ffData>
        </w:fldChar>
      </w:r>
      <w:bookmarkStart w:id="14" w:name="PLSH_DATE_M"/>
      <w:r w:rsidR="00722DFD">
        <w:rPr>
          <w:rFonts w:ascii="黑体"/>
        </w:rPr>
        <w:instrText xml:space="preserve"> FORMTEXT </w:instrText>
      </w:r>
      <w:r>
        <w:rPr>
          <w:rFonts w:ascii="黑体"/>
        </w:rPr>
      </w:r>
      <w:r>
        <w:rPr>
          <w:rFonts w:ascii="黑体"/>
        </w:rPr>
        <w:fldChar w:fldCharType="separate"/>
      </w:r>
      <w:r w:rsidR="00722DFD">
        <w:rPr>
          <w:rFonts w:ascii="黑体"/>
        </w:rPr>
        <w:t>XX</w:t>
      </w:r>
      <w:r>
        <w:rPr>
          <w:rFonts w:ascii="黑体"/>
        </w:rPr>
        <w:fldChar w:fldCharType="end"/>
      </w:r>
      <w:bookmarkEnd w:id="14"/>
      <w:r w:rsidR="00722DFD">
        <w:t xml:space="preserve"> </w:t>
      </w:r>
      <w:r w:rsidR="00722DFD">
        <w:rPr>
          <w:rFonts w:ascii="黑体"/>
        </w:rPr>
        <w:t>-</w:t>
      </w:r>
      <w:r w:rsidR="00722DFD">
        <w:t xml:space="preserve"> </w:t>
      </w:r>
      <w:r>
        <w:rPr>
          <w:rFonts w:ascii="黑体"/>
        </w:rPr>
        <w:fldChar w:fldCharType="begin">
          <w:ffData>
            <w:name w:val="PLSH_DATE_D"/>
            <w:enabled/>
            <w:calcOnExit w:val="0"/>
            <w:textInput>
              <w:default w:val="XX"/>
              <w:maxLength w:val="2"/>
            </w:textInput>
          </w:ffData>
        </w:fldChar>
      </w:r>
      <w:bookmarkStart w:id="15" w:name="PLSH_DATE_D"/>
      <w:r w:rsidR="00722DFD">
        <w:rPr>
          <w:rFonts w:ascii="黑体"/>
        </w:rPr>
        <w:instrText xml:space="preserve"> FORMTEXT </w:instrText>
      </w:r>
      <w:r>
        <w:rPr>
          <w:rFonts w:ascii="黑体"/>
        </w:rPr>
      </w:r>
      <w:r>
        <w:rPr>
          <w:rFonts w:ascii="黑体"/>
        </w:rPr>
        <w:fldChar w:fldCharType="separate"/>
      </w:r>
      <w:r w:rsidR="00722DFD">
        <w:rPr>
          <w:rFonts w:ascii="黑体"/>
        </w:rPr>
        <w:t>XX</w:t>
      </w:r>
      <w:r>
        <w:rPr>
          <w:rFonts w:ascii="黑体"/>
        </w:rPr>
        <w:fldChar w:fldCharType="end"/>
      </w:r>
      <w:bookmarkEnd w:id="15"/>
      <w:r w:rsidR="00722DFD">
        <w:rPr>
          <w:rFonts w:hint="eastAsia"/>
        </w:rPr>
        <w:t>发布</w:t>
      </w:r>
    </w:p>
    <w:p w:rsidR="00C430F7" w:rsidRDefault="00395AB9">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sidR="00722DFD">
        <w:rPr>
          <w:rFonts w:ascii="黑体"/>
        </w:rPr>
        <w:instrText xml:space="preserve"> FORMTEXT </w:instrText>
      </w:r>
      <w:r>
        <w:rPr>
          <w:rFonts w:ascii="黑体"/>
        </w:rPr>
      </w:r>
      <w:r>
        <w:rPr>
          <w:rFonts w:ascii="黑体"/>
        </w:rPr>
        <w:fldChar w:fldCharType="separate"/>
      </w:r>
      <w:r w:rsidR="00722DFD">
        <w:rPr>
          <w:rFonts w:ascii="黑体"/>
        </w:rPr>
        <w:t>XXXX</w:t>
      </w:r>
      <w:r>
        <w:rPr>
          <w:rFonts w:ascii="黑体"/>
        </w:rPr>
        <w:fldChar w:fldCharType="end"/>
      </w:r>
      <w:bookmarkEnd w:id="16"/>
      <w:r w:rsidR="00722DFD">
        <w:t xml:space="preserve"> </w:t>
      </w:r>
      <w:r w:rsidR="00722DFD">
        <w:rPr>
          <w:rFonts w:ascii="黑体"/>
        </w:rPr>
        <w:t>-</w:t>
      </w:r>
      <w:r w:rsidR="00722DFD">
        <w:t xml:space="preserve"> </w:t>
      </w:r>
      <w:r>
        <w:rPr>
          <w:rFonts w:ascii="黑体"/>
        </w:rPr>
        <w:fldChar w:fldCharType="begin">
          <w:ffData>
            <w:name w:val="CROT_DATE_M"/>
            <w:enabled/>
            <w:calcOnExit w:val="0"/>
            <w:textInput>
              <w:default w:val="XX"/>
              <w:maxLength w:val="2"/>
            </w:textInput>
          </w:ffData>
        </w:fldChar>
      </w:r>
      <w:bookmarkStart w:id="17" w:name="CROT_DATE_M"/>
      <w:r w:rsidR="00722DFD">
        <w:rPr>
          <w:rFonts w:ascii="黑体"/>
        </w:rPr>
        <w:instrText xml:space="preserve"> FORMTEXT </w:instrText>
      </w:r>
      <w:r>
        <w:rPr>
          <w:rFonts w:ascii="黑体"/>
        </w:rPr>
      </w:r>
      <w:r>
        <w:rPr>
          <w:rFonts w:ascii="黑体"/>
        </w:rPr>
        <w:fldChar w:fldCharType="separate"/>
      </w:r>
      <w:r w:rsidR="00722DFD">
        <w:rPr>
          <w:rFonts w:ascii="黑体"/>
        </w:rPr>
        <w:t>XX</w:t>
      </w:r>
      <w:r>
        <w:rPr>
          <w:rFonts w:ascii="黑体"/>
        </w:rPr>
        <w:fldChar w:fldCharType="end"/>
      </w:r>
      <w:bookmarkEnd w:id="17"/>
      <w:r w:rsidR="00722DFD">
        <w:t xml:space="preserve"> </w:t>
      </w:r>
      <w:r w:rsidR="00722DFD">
        <w:rPr>
          <w:rFonts w:ascii="黑体"/>
        </w:rPr>
        <w:t>-</w:t>
      </w:r>
      <w:r w:rsidR="00722DFD">
        <w:t xml:space="preserve"> </w:t>
      </w:r>
      <w:r>
        <w:rPr>
          <w:rFonts w:ascii="黑体"/>
        </w:rPr>
        <w:fldChar w:fldCharType="begin">
          <w:ffData>
            <w:name w:val="CROT_DATE_D"/>
            <w:enabled/>
            <w:calcOnExit w:val="0"/>
            <w:textInput>
              <w:default w:val="XX"/>
              <w:maxLength w:val="2"/>
            </w:textInput>
          </w:ffData>
        </w:fldChar>
      </w:r>
      <w:bookmarkStart w:id="18" w:name="CROT_DATE_D"/>
      <w:r w:rsidR="00722DFD">
        <w:rPr>
          <w:rFonts w:ascii="黑体"/>
        </w:rPr>
        <w:instrText xml:space="preserve"> FORMTEXT </w:instrText>
      </w:r>
      <w:r>
        <w:rPr>
          <w:rFonts w:ascii="黑体"/>
        </w:rPr>
      </w:r>
      <w:r>
        <w:rPr>
          <w:rFonts w:ascii="黑体"/>
        </w:rPr>
        <w:fldChar w:fldCharType="separate"/>
      </w:r>
      <w:r w:rsidR="00722DFD">
        <w:rPr>
          <w:rFonts w:ascii="黑体"/>
        </w:rPr>
        <w:t>XX</w:t>
      </w:r>
      <w:r>
        <w:rPr>
          <w:rFonts w:ascii="黑体"/>
        </w:rPr>
        <w:fldChar w:fldCharType="end"/>
      </w:r>
      <w:bookmarkEnd w:id="18"/>
      <w:r w:rsidR="00722DFD">
        <w:rPr>
          <w:rFonts w:hint="eastAsia"/>
        </w:rPr>
        <w:t>实施</w:t>
      </w:r>
    </w:p>
    <w:p w:rsidR="00C430F7" w:rsidRDefault="00395AB9">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sidR="00722DFD">
        <w:rPr>
          <w:rFonts w:hAnsi="黑体"/>
          <w:w w:val="100"/>
          <w:sz w:val="28"/>
        </w:rPr>
        <w:instrText xml:space="preserve"> FORMTEXT </w:instrText>
      </w:r>
      <w:r>
        <w:rPr>
          <w:rFonts w:hAnsi="黑体"/>
          <w:w w:val="100"/>
          <w:sz w:val="28"/>
        </w:rPr>
      </w:r>
      <w:r>
        <w:rPr>
          <w:rFonts w:hAnsi="黑体"/>
          <w:w w:val="100"/>
          <w:sz w:val="28"/>
        </w:rPr>
        <w:fldChar w:fldCharType="separate"/>
      </w:r>
      <w:r w:rsidR="00722DFD">
        <w:rPr>
          <w:rFonts w:hAnsi="黑体"/>
          <w:w w:val="100"/>
          <w:sz w:val="28"/>
        </w:rPr>
        <w:t>广西标准化协会</w:t>
      </w:r>
      <w:r>
        <w:rPr>
          <w:rFonts w:hAnsi="黑体"/>
          <w:w w:val="100"/>
          <w:sz w:val="28"/>
        </w:rPr>
        <w:fldChar w:fldCharType="end"/>
      </w:r>
      <w:bookmarkEnd w:id="19"/>
      <w:r w:rsidR="00722DFD">
        <w:rPr>
          <w:rFonts w:ascii="Times New Roman"/>
          <w:w w:val="100"/>
          <w:sz w:val="28"/>
        </w:rPr>
        <w:t>  </w:t>
      </w:r>
      <w:r w:rsidR="00722DFD">
        <w:rPr>
          <w:rStyle w:val="afffffffffff2"/>
          <w:rFonts w:hAnsi="黑体" w:hint="eastAsia"/>
          <w:position w:val="0"/>
        </w:rPr>
        <w:t>发</w:t>
      </w:r>
      <w:r w:rsidR="00722DFD">
        <w:rPr>
          <w:rStyle w:val="afffffffffff2"/>
          <w:rFonts w:hAnsi="黑体" w:hint="eastAsia"/>
          <w:spacing w:val="0"/>
          <w:position w:val="0"/>
        </w:rPr>
        <w:t>布</w:t>
      </w:r>
    </w:p>
    <w:p w:rsidR="00C430F7" w:rsidRDefault="00395AB9">
      <w:pPr>
        <w:rPr>
          <w:rFonts w:ascii="宋体" w:hAnsi="宋体"/>
          <w:sz w:val="28"/>
          <w:szCs w:val="28"/>
        </w:rPr>
        <w:sectPr w:rsidR="00C430F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_x0000_s1027"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C430F7" w:rsidRDefault="00722DFD">
      <w:pPr>
        <w:pStyle w:val="a6"/>
        <w:spacing w:before="900" w:after="360"/>
      </w:pPr>
      <w:bookmarkStart w:id="20" w:name="BookMark2"/>
      <w:r>
        <w:rPr>
          <w:spacing w:val="320"/>
        </w:rPr>
        <w:lastRenderedPageBreak/>
        <w:t>前</w:t>
      </w:r>
      <w:r>
        <w:t>言</w:t>
      </w:r>
    </w:p>
    <w:p w:rsidR="00C430F7" w:rsidRDefault="00722DFD">
      <w:pPr>
        <w:pStyle w:val="affffe"/>
        <w:ind w:firstLine="420"/>
      </w:pPr>
      <w:r>
        <w:rPr>
          <w:rFonts w:hint="eastAsia"/>
        </w:rPr>
        <w:t>本文件参照GB/T 1.1—2020《标准化工作导则  第1部分：标准化文件的结构和起草规则》的规定起草。</w:t>
      </w:r>
    </w:p>
    <w:p w:rsidR="00C430F7" w:rsidRDefault="00722DFD">
      <w:pPr>
        <w:pStyle w:val="affffe"/>
        <w:ind w:firstLine="420"/>
      </w:pPr>
      <w:r>
        <w:rPr>
          <w:rFonts w:hint="eastAsia"/>
        </w:rPr>
        <w:t>请注意本文件的某些内容可能涉及专利。本文件的发布机构不承担识别专利的责任。</w:t>
      </w:r>
    </w:p>
    <w:p w:rsidR="00C430F7" w:rsidRDefault="00722DFD">
      <w:pPr>
        <w:pStyle w:val="affffe"/>
        <w:ind w:leftChars="210" w:left="441" w:firstLineChars="0" w:firstLine="0"/>
        <w:rPr>
          <w:rStyle w:val="fontstyle01"/>
          <w:rFonts w:hint="default"/>
        </w:rPr>
      </w:pPr>
      <w:r>
        <w:rPr>
          <w:rStyle w:val="fontstyle01"/>
          <w:rFonts w:hint="default"/>
        </w:rPr>
        <w:t>本文件由广西壮族自治区蚕业技术推广站提出并宣贯。</w:t>
      </w:r>
      <w:r>
        <w:rPr>
          <w:rFonts w:hint="eastAsia"/>
          <w:color w:val="000000"/>
          <w:sz w:val="22"/>
          <w:szCs w:val="22"/>
        </w:rPr>
        <w:br/>
      </w:r>
      <w:r>
        <w:rPr>
          <w:rStyle w:val="fontstyle01"/>
          <w:rFonts w:hint="default"/>
        </w:rPr>
        <w:t>本文件由广西标准化协会归口。</w:t>
      </w:r>
    </w:p>
    <w:p w:rsidR="00C430F7" w:rsidRDefault="00722DFD">
      <w:pPr>
        <w:pStyle w:val="affffe"/>
        <w:ind w:firstLine="420"/>
      </w:pPr>
      <w:r>
        <w:rPr>
          <w:rFonts w:hint="eastAsia"/>
        </w:rPr>
        <w:t>本文件起草单位：广西壮族自治区蚕业技术推广站、百色市蚕业站、广西南宁天龙生物科技有限公司。</w:t>
      </w:r>
    </w:p>
    <w:p w:rsidR="00C430F7" w:rsidRPr="000052AC" w:rsidRDefault="00722DFD">
      <w:pPr>
        <w:pStyle w:val="affffe"/>
        <w:ind w:firstLine="420"/>
        <w:rPr>
          <w:color w:val="FF0000"/>
        </w:rPr>
        <w:sectPr w:rsidR="00C430F7" w:rsidRPr="000052AC">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rsidRPr="000052AC">
        <w:rPr>
          <w:rFonts w:hint="eastAsia"/>
          <w:color w:val="FF0000"/>
        </w:rPr>
        <w:t>本文件主要起草人：刘丹、林强、邱长玉、曾燕蓉、黄胜、蒋满贵、陆晓媚、莫荣利、张朝华、文柳璎、陈小青、赵潇、朱光书、于永霞、何国玲、石华月、黄飞、冉艳萍、李莉、莫愁、黄丽萍、</w:t>
      </w:r>
      <w:r w:rsidRPr="000052AC">
        <w:rPr>
          <w:rFonts w:eastAsiaTheme="minorEastAsia" w:hAnsi="宋体" w:cstheme="minorBidi" w:hint="eastAsia"/>
          <w:color w:val="FF0000"/>
          <w:kern w:val="2"/>
          <w:szCs w:val="21"/>
        </w:rPr>
        <w:t>李福乐、蓝黄丽</w:t>
      </w:r>
      <w:r w:rsidRPr="000052AC">
        <w:rPr>
          <w:rFonts w:hint="eastAsia"/>
          <w:color w:val="FF0000"/>
        </w:rPr>
        <w:t>。</w:t>
      </w:r>
    </w:p>
    <w:p w:rsidR="00C430F7" w:rsidRDefault="00C430F7">
      <w:pPr>
        <w:spacing w:line="20" w:lineRule="exact"/>
        <w:jc w:val="center"/>
        <w:rPr>
          <w:rFonts w:ascii="黑体" w:eastAsia="黑体" w:hAnsi="黑体"/>
          <w:sz w:val="32"/>
          <w:szCs w:val="32"/>
        </w:rPr>
      </w:pPr>
      <w:bookmarkStart w:id="21" w:name="BookMark4"/>
      <w:bookmarkEnd w:id="20"/>
    </w:p>
    <w:p w:rsidR="00C430F7" w:rsidRDefault="00C430F7">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ADB54C5416DD4B6185CB88678C948935"/>
        </w:placeholder>
      </w:sdtPr>
      <w:sdtEndPr>
        <w:rPr>
          <w:rFonts w:hint="eastAsia"/>
        </w:rPr>
      </w:sdtEndPr>
      <w:sdtContent>
        <w:p w:rsidR="00C430F7" w:rsidRDefault="00722DFD" w:rsidP="009E5D46">
          <w:pPr>
            <w:pStyle w:val="afffffffff1"/>
            <w:spacing w:beforeLines="100" w:afterLines="220"/>
          </w:pPr>
          <w:r>
            <w:rPr>
              <w:rFonts w:hint="eastAsia"/>
            </w:rPr>
            <w:t>桑树抗青枯病鉴定技术规程</w:t>
          </w:r>
        </w:p>
      </w:sdtContent>
    </w:sdt>
    <w:p w:rsidR="00C430F7" w:rsidRDefault="00722DFD">
      <w:pPr>
        <w:pStyle w:val="affc"/>
        <w:spacing w:before="240" w:after="240"/>
        <w:rPr>
          <w:rFonts w:ascii="宋体" w:eastAsia="宋体" w:hAnsi="宋体" w:cs="宋体"/>
        </w:rPr>
      </w:pPr>
      <w:bookmarkStart w:id="23" w:name="_Toc26986771"/>
      <w:bookmarkStart w:id="24" w:name="_Toc26648465"/>
      <w:bookmarkStart w:id="25" w:name="_Toc97192964"/>
      <w:bookmarkStart w:id="26" w:name="_Toc24884218"/>
      <w:bookmarkStart w:id="27" w:name="_Toc26986530"/>
      <w:bookmarkStart w:id="28" w:name="_Toc24884211"/>
      <w:bookmarkStart w:id="29" w:name="_Toc17233333"/>
      <w:bookmarkStart w:id="30" w:name="_Toc17233325"/>
      <w:bookmarkStart w:id="31" w:name="_Toc26718930"/>
      <w:bookmarkEnd w:id="22"/>
      <w:r>
        <w:rPr>
          <w:rFonts w:ascii="宋体" w:eastAsia="宋体" w:hAnsi="宋体" w:cs="宋体" w:hint="eastAsia"/>
        </w:rPr>
        <w:t>范围</w:t>
      </w:r>
      <w:bookmarkEnd w:id="23"/>
      <w:bookmarkEnd w:id="24"/>
      <w:bookmarkEnd w:id="25"/>
      <w:bookmarkEnd w:id="26"/>
      <w:bookmarkEnd w:id="27"/>
      <w:bookmarkEnd w:id="28"/>
      <w:bookmarkEnd w:id="29"/>
      <w:bookmarkEnd w:id="30"/>
      <w:bookmarkEnd w:id="31"/>
    </w:p>
    <w:p w:rsidR="00C430F7" w:rsidRDefault="00722DFD">
      <w:pPr>
        <w:pStyle w:val="affffe"/>
        <w:ind w:firstLine="420"/>
        <w:rPr>
          <w:rFonts w:hAnsi="宋体" w:cs="宋体"/>
        </w:rPr>
      </w:pPr>
      <w:bookmarkStart w:id="32" w:name="_Toc24884212"/>
      <w:bookmarkStart w:id="33" w:name="_Toc17233334"/>
      <w:bookmarkStart w:id="34" w:name="_Toc24884219"/>
      <w:bookmarkStart w:id="35" w:name="_Toc17233326"/>
      <w:bookmarkStart w:id="36" w:name="_Toc26648466"/>
      <w:r>
        <w:rPr>
          <w:rFonts w:hAnsi="宋体" w:cs="宋体" w:hint="eastAsia"/>
        </w:rPr>
        <w:t>本文件</w:t>
      </w:r>
      <w:r w:rsidRPr="000052AC">
        <w:rPr>
          <w:rFonts w:hAnsi="宋体" w:cs="宋体" w:hint="eastAsia"/>
          <w:color w:val="FF0000"/>
        </w:rPr>
        <w:t>确立了</w:t>
      </w:r>
      <w:r>
        <w:rPr>
          <w:rFonts w:hAnsi="宋体" w:cs="宋体" w:hint="eastAsia"/>
        </w:rPr>
        <w:t>利用水循环装置快速鉴定桑树青枯病抗性等级的术语和定义、并规定了材料设备、试验步骤、抗性等级划分及数据处理等内容。</w:t>
      </w:r>
    </w:p>
    <w:p w:rsidR="00C430F7" w:rsidRDefault="00722DFD">
      <w:pPr>
        <w:pStyle w:val="affffe"/>
        <w:ind w:firstLine="420"/>
        <w:rPr>
          <w:rFonts w:hAnsi="宋体" w:cs="宋体"/>
        </w:rPr>
      </w:pPr>
      <w:r>
        <w:rPr>
          <w:rFonts w:hAnsi="宋体" w:cs="宋体" w:hint="eastAsia"/>
        </w:rPr>
        <w:t>本文件适用于桑树品种（系）对青枯病（</w:t>
      </w:r>
      <w:r>
        <w:rPr>
          <w:rFonts w:hAnsi="宋体" w:cs="宋体" w:hint="eastAsia"/>
          <w:i/>
          <w:iCs/>
        </w:rPr>
        <w:t>Ralstonia solanacearum</w:t>
      </w:r>
      <w:r>
        <w:rPr>
          <w:rFonts w:hAnsi="宋体" w:cs="宋体" w:hint="eastAsia"/>
        </w:rPr>
        <w:t>）的抗性等级鉴定，为抗病品种筛选提供技术依据。</w:t>
      </w:r>
    </w:p>
    <w:p w:rsidR="00C430F7" w:rsidRDefault="00722DFD">
      <w:pPr>
        <w:pStyle w:val="affc"/>
        <w:spacing w:before="240" w:after="240"/>
        <w:rPr>
          <w:rFonts w:ascii="宋体" w:eastAsia="宋体" w:hAnsi="宋体" w:cs="宋体"/>
        </w:rPr>
      </w:pPr>
      <w:bookmarkStart w:id="37" w:name="_Toc26718931"/>
      <w:bookmarkStart w:id="38" w:name="_Toc97192965"/>
      <w:bookmarkStart w:id="39" w:name="_Toc26986531"/>
      <w:bookmarkStart w:id="40" w:name="_Toc26986772"/>
      <w:r>
        <w:rPr>
          <w:rFonts w:ascii="宋体" w:eastAsia="宋体" w:hAnsi="宋体" w:cs="宋体" w:hint="eastAsia"/>
        </w:rPr>
        <w:t>规范性引用文件</w:t>
      </w:r>
      <w:bookmarkEnd w:id="32"/>
      <w:bookmarkEnd w:id="33"/>
      <w:bookmarkEnd w:id="34"/>
      <w:bookmarkEnd w:id="35"/>
      <w:bookmarkEnd w:id="36"/>
      <w:bookmarkEnd w:id="37"/>
      <w:bookmarkEnd w:id="38"/>
      <w:bookmarkEnd w:id="39"/>
      <w:bookmarkEnd w:id="40"/>
    </w:p>
    <w:sdt>
      <w:sdtPr>
        <w:rPr>
          <w:rFonts w:hAnsi="宋体" w:cs="宋体" w:hint="eastAsia"/>
        </w:rPr>
        <w:id w:val="715848253"/>
        <w:placeholder>
          <w:docPart w:val="59BA9110E370433C821A2484187F7DF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C430F7" w:rsidRDefault="00722DFD">
          <w:pPr>
            <w:pStyle w:val="affffe"/>
            <w:ind w:firstLine="420"/>
            <w:rPr>
              <w:rFonts w:hAnsi="宋体" w:cs="宋体"/>
            </w:rPr>
          </w:pPr>
          <w:r>
            <w:rPr>
              <w:rFonts w:hAnsi="宋体" w:cs="宋体"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430F7" w:rsidRDefault="00722DFD">
      <w:pPr>
        <w:pStyle w:val="affffe"/>
        <w:ind w:firstLine="420"/>
        <w:rPr>
          <w:rFonts w:hAnsi="宋体" w:cs="宋体"/>
        </w:rPr>
      </w:pPr>
      <w:bookmarkStart w:id="41" w:name="_Toc97192966"/>
      <w:r>
        <w:rPr>
          <w:rFonts w:hAnsi="宋体" w:cs="宋体" w:hint="eastAsia"/>
        </w:rPr>
        <w:t>NY/T 1464</w:t>
      </w:r>
      <w:r w:rsidRPr="000052AC">
        <w:rPr>
          <w:rFonts w:hAnsi="宋体" w:cs="宋体" w:hint="eastAsia"/>
          <w:color w:val="FF0000"/>
        </w:rPr>
        <w:t>.35 植物病害鉴</w:t>
      </w:r>
      <w:r>
        <w:rPr>
          <w:rFonts w:hAnsi="宋体" w:cs="宋体" w:hint="eastAsia"/>
        </w:rPr>
        <w:t xml:space="preserve">定技术规程 </w:t>
      </w:r>
    </w:p>
    <w:p w:rsidR="00C430F7" w:rsidRDefault="00722DFD">
      <w:pPr>
        <w:pStyle w:val="affc"/>
        <w:spacing w:before="240" w:after="240"/>
        <w:rPr>
          <w:rFonts w:ascii="宋体" w:eastAsia="宋体" w:hAnsi="宋体" w:cs="宋体"/>
        </w:rPr>
      </w:pPr>
      <w:r>
        <w:rPr>
          <w:rFonts w:ascii="宋体" w:eastAsia="宋体" w:hAnsi="宋体" w:cs="宋体" w:hint="eastAsia"/>
        </w:rPr>
        <w:t>术语和定义</w:t>
      </w:r>
      <w:bookmarkEnd w:id="41"/>
    </w:p>
    <w:bookmarkStart w:id="42" w:name="_Toc26986532" w:displacedByCustomXml="next"/>
    <w:bookmarkEnd w:id="42" w:displacedByCustomXml="next"/>
    <w:sdt>
      <w:sdtPr>
        <w:rPr>
          <w:rFonts w:hAnsi="宋体" w:cs="宋体" w:hint="eastAsia"/>
        </w:rPr>
        <w:id w:val="-1909835108"/>
        <w:placeholder>
          <w:docPart w:val="42224726C59C4404A5DB1495796DE81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C430F7" w:rsidRDefault="00722DFD">
          <w:pPr>
            <w:pStyle w:val="affffe"/>
            <w:ind w:firstLine="420"/>
            <w:rPr>
              <w:rFonts w:hAnsi="宋体" w:cs="宋体"/>
            </w:rPr>
          </w:pPr>
          <w:r>
            <w:rPr>
              <w:rFonts w:hAnsi="宋体" w:cs="宋体" w:hint="eastAsia"/>
            </w:rPr>
            <w:t>下列术语和定义适用于本文件。</w:t>
          </w:r>
        </w:p>
      </w:sdtContent>
    </w:sdt>
    <w:p w:rsidR="00C430F7" w:rsidRDefault="00C430F7">
      <w:pPr>
        <w:pStyle w:val="affd"/>
        <w:spacing w:before="120" w:after="120"/>
        <w:rPr>
          <w:rFonts w:ascii="宋体" w:eastAsia="宋体" w:hAnsi="宋体" w:cs="宋体"/>
        </w:rPr>
      </w:pPr>
    </w:p>
    <w:p w:rsidR="00C430F7" w:rsidRPr="000052AC" w:rsidRDefault="00722DFD">
      <w:pPr>
        <w:pStyle w:val="affd"/>
        <w:numPr>
          <w:ilvl w:val="0"/>
          <w:numId w:val="0"/>
        </w:numPr>
        <w:spacing w:before="120" w:after="120"/>
        <w:ind w:firstLineChars="200" w:firstLine="420"/>
        <w:rPr>
          <w:rFonts w:ascii="宋体" w:eastAsia="宋体" w:hAnsi="宋体" w:cs="宋体"/>
          <w:color w:val="FF0000"/>
        </w:rPr>
      </w:pPr>
      <w:r w:rsidRPr="000052AC">
        <w:rPr>
          <w:rFonts w:ascii="宋体" w:eastAsia="宋体" w:hAnsi="宋体" w:cs="宋体" w:hint="eastAsia"/>
          <w:color w:val="FF0000"/>
        </w:rPr>
        <w:t>桑树青枯病 Mulberry bacterial wilt</w:t>
      </w:r>
    </w:p>
    <w:p w:rsidR="00C430F7" w:rsidRPr="000052AC" w:rsidRDefault="00722DFD">
      <w:pPr>
        <w:pStyle w:val="affffe"/>
        <w:ind w:firstLine="420"/>
        <w:rPr>
          <w:rFonts w:hAnsi="宋体" w:cs="宋体"/>
          <w:color w:val="FF0000"/>
        </w:rPr>
      </w:pPr>
      <w:r w:rsidRPr="000052AC">
        <w:rPr>
          <w:rFonts w:hAnsi="宋体" w:cs="宋体" w:hint="eastAsia"/>
          <w:color w:val="FF0000"/>
        </w:rPr>
        <w:t>由青枯菌（</w:t>
      </w:r>
      <w:r w:rsidRPr="000052AC">
        <w:rPr>
          <w:rFonts w:hAnsi="宋体" w:cs="宋体" w:hint="eastAsia"/>
          <w:i/>
          <w:iCs/>
          <w:color w:val="FF0000"/>
        </w:rPr>
        <w:t>Ralstonia solanacearum</w:t>
      </w:r>
      <w:r w:rsidRPr="000052AC">
        <w:rPr>
          <w:rFonts w:hAnsi="宋体" w:cs="宋体" w:hint="eastAsia"/>
          <w:color w:val="FF0000"/>
        </w:rPr>
        <w:t>）引起的土传病害，主要通过根系侵染，导致植株叶片萎蔫、枯死。</w:t>
      </w:r>
    </w:p>
    <w:p w:rsidR="00C430F7" w:rsidRDefault="00C430F7">
      <w:pPr>
        <w:pStyle w:val="affffe"/>
        <w:ind w:firstLine="420"/>
        <w:rPr>
          <w:rFonts w:hAnsi="宋体" w:cs="宋体"/>
        </w:rPr>
      </w:pPr>
    </w:p>
    <w:p w:rsidR="00C430F7" w:rsidRDefault="00C430F7">
      <w:pPr>
        <w:pStyle w:val="affd"/>
        <w:spacing w:before="120" w:after="120"/>
        <w:rPr>
          <w:rFonts w:ascii="宋体" w:eastAsia="宋体" w:hAnsi="宋体" w:cs="宋体"/>
        </w:rPr>
      </w:pPr>
    </w:p>
    <w:p w:rsidR="00C430F7" w:rsidRDefault="00722DFD">
      <w:pPr>
        <w:pStyle w:val="affd"/>
        <w:numPr>
          <w:ilvl w:val="0"/>
          <w:numId w:val="0"/>
        </w:numPr>
        <w:spacing w:before="120" w:after="120"/>
        <w:ind w:firstLineChars="200" w:firstLine="420"/>
        <w:rPr>
          <w:rFonts w:ascii="宋体" w:eastAsia="宋体" w:hAnsi="宋体" w:cs="宋体"/>
        </w:rPr>
      </w:pPr>
      <w:r>
        <w:rPr>
          <w:rFonts w:ascii="宋体" w:eastAsia="宋体" w:hAnsi="宋体" w:cs="宋体" w:hint="eastAsia"/>
        </w:rPr>
        <w:t>病情指数 Disease index, DI</w:t>
      </w:r>
    </w:p>
    <w:p w:rsidR="00C430F7" w:rsidRDefault="00722DFD">
      <w:pPr>
        <w:pStyle w:val="affffe"/>
        <w:ind w:firstLine="420"/>
        <w:rPr>
          <w:rFonts w:hAnsi="宋体" w:cs="宋体"/>
        </w:rPr>
      </w:pPr>
      <w:r>
        <w:rPr>
          <w:rFonts w:hAnsi="宋体" w:cs="宋体" w:hint="eastAsia"/>
        </w:rPr>
        <w:t>反映植株发病程度的量化指标，通过各病情级别植株数计算得出，计算公式为：</w:t>
      </w:r>
    </w:p>
    <w:p w:rsidR="00C430F7" w:rsidRDefault="00722DFD">
      <w:pPr>
        <w:pStyle w:val="affffe"/>
        <w:ind w:firstLine="420"/>
        <w:rPr>
          <w:rFonts w:hAnsi="宋体" w:cs="宋体"/>
        </w:rPr>
      </w:pPr>
      <w:r>
        <w:rPr>
          <w:rFonts w:hAnsi="宋体" w:cs="宋体" w:hint="eastAsia"/>
        </w:rPr>
        <w:t xml:space="preserve"> </w:t>
      </w:r>
      <m:oMath>
        <m:r>
          <w:rPr>
            <w:rFonts w:ascii="Cambria Math" w:hAnsi="Cambria Math" w:cs="宋体" w:hint="eastAsia"/>
          </w:rPr>
          <m:t>DI=</m:t>
        </m:r>
        <m:f>
          <m:fPr>
            <m:ctrlPr>
              <w:rPr>
                <w:rFonts w:ascii="Cambria Math" w:hAnsi="Cambria Math" w:cs="宋体" w:hint="eastAsia"/>
                <w:i/>
              </w:rPr>
            </m:ctrlPr>
          </m:fPr>
          <m:num>
            <m:nary>
              <m:naryPr>
                <m:chr m:val="∑"/>
                <m:limLoc m:val="undOvr"/>
                <m:subHide m:val="on"/>
                <m:supHide m:val="on"/>
                <m:ctrlPr>
                  <w:rPr>
                    <w:rFonts w:ascii="Cambria Math" w:hAnsi="Cambria Math" w:cs="宋体" w:hint="eastAsia"/>
                    <w:i/>
                  </w:rPr>
                </m:ctrlPr>
              </m:naryPr>
              <m:sub/>
              <m:sup/>
              <m:e>
                <m:r>
                  <m:rPr>
                    <m:sty m:val="p"/>
                  </m:rPr>
                  <w:rPr>
                    <w:rFonts w:ascii="Cambria Math" w:hAnsi="Cambria Math" w:cs="宋体" w:hint="eastAsia"/>
                  </w:rPr>
                  <m:t>(</m:t>
                </m:r>
                <m:r>
                  <w:rPr>
                    <w:rFonts w:ascii="Cambria Math" w:hAnsi="Cambria Math" w:cs="宋体" w:hint="eastAsia"/>
                  </w:rPr>
                  <m:t>s</m:t>
                </m:r>
                <m:r>
                  <m:rPr>
                    <m:sty m:val="p"/>
                  </m:rPr>
                  <w:rPr>
                    <w:rFonts w:ascii="Cambria Math" w:hAnsi="Cambria Math" w:cs="宋体" w:hint="eastAsia"/>
                  </w:rPr>
                  <m:t xml:space="preserve"> </m:t>
                </m:r>
                <m:r>
                  <m:rPr>
                    <m:sty m:val="p"/>
                  </m:rPr>
                  <w:rPr>
                    <w:rFonts w:ascii="Cambria Math" w:hAnsi="Cambria Math" w:cs="宋体" w:hint="eastAsia"/>
                  </w:rPr>
                  <m:t>×</m:t>
                </m:r>
                <m:r>
                  <w:rPr>
                    <w:rFonts w:ascii="Cambria Math" w:hAnsi="Cambria Math" w:cs="宋体" w:hint="eastAsia"/>
                  </w:rPr>
                  <m:t>n</m:t>
                </m:r>
                <m:r>
                  <m:rPr>
                    <m:sty m:val="p"/>
                  </m:rPr>
                  <w:rPr>
                    <w:rFonts w:ascii="Cambria Math" w:hAnsi="Cambria Math" w:cs="宋体" w:hint="eastAsia"/>
                  </w:rPr>
                  <m:t>)</m:t>
                </m:r>
              </m:e>
            </m:nary>
          </m:num>
          <m:den>
            <m:r>
              <m:rPr>
                <m:sty m:val="p"/>
              </m:rPr>
              <w:rPr>
                <w:rFonts w:ascii="Cambria Math" w:hAnsi="Cambria Math" w:cs="宋体" w:hint="eastAsia"/>
              </w:rPr>
              <m:t>(</m:t>
            </m:r>
            <m:r>
              <w:rPr>
                <w:rFonts w:ascii="Cambria Math" w:hAnsi="Cambria Math" w:cs="宋体" w:hint="eastAsia"/>
              </w:rPr>
              <m:t xml:space="preserve">S </m:t>
            </m:r>
            <m:r>
              <m:rPr>
                <m:sty m:val="p"/>
              </m:rPr>
              <w:rPr>
                <w:rFonts w:ascii="Cambria Math" w:hAnsi="Cambria Math" w:cs="宋体" w:hint="eastAsia"/>
              </w:rPr>
              <m:t>×</m:t>
            </m:r>
            <m:r>
              <w:rPr>
                <w:rFonts w:ascii="Cambria Math" w:hAnsi="Cambria Math" w:cs="宋体" w:hint="eastAsia"/>
              </w:rPr>
              <m:t>N</m:t>
            </m:r>
            <m:r>
              <m:rPr>
                <m:sty m:val="p"/>
              </m:rPr>
              <w:rPr>
                <w:rFonts w:ascii="Cambria Math" w:hAnsi="Cambria Math" w:cs="宋体" w:hint="eastAsia"/>
              </w:rPr>
              <m:t>)</m:t>
            </m:r>
          </m:den>
        </m:f>
      </m:oMath>
      <w:r>
        <w:rPr>
          <w:rFonts w:hAnsi="宋体" w:cs="宋体" w:hint="eastAsia"/>
        </w:rPr>
        <w:t xml:space="preserve"> </w:t>
      </w:r>
    </w:p>
    <w:p w:rsidR="00C430F7" w:rsidRDefault="00722DFD">
      <w:pPr>
        <w:pStyle w:val="affffe"/>
        <w:ind w:firstLine="420"/>
        <w:rPr>
          <w:rFonts w:hAnsi="宋体" w:cs="宋体"/>
        </w:rPr>
      </w:pPr>
      <w:r>
        <w:rPr>
          <w:rFonts w:hAnsi="宋体" w:cs="宋体" w:hint="eastAsia"/>
        </w:rPr>
        <w:t>式中：</w:t>
      </w:r>
    </w:p>
    <w:p w:rsidR="00C430F7" w:rsidRDefault="00722DFD">
      <w:pPr>
        <w:pStyle w:val="affffe"/>
        <w:ind w:firstLine="420"/>
        <w:rPr>
          <w:rFonts w:hAnsi="宋体" w:cs="宋体"/>
        </w:rPr>
      </w:pPr>
      <w:r>
        <w:rPr>
          <w:rFonts w:hAnsi="宋体" w:cs="宋体" w:hint="eastAsia"/>
        </w:rPr>
        <w:t xml:space="preserve">-  </w:t>
      </w:r>
      <w:r>
        <w:rPr>
          <w:rFonts w:hAnsi="宋体" w:cs="宋体" w:hint="eastAsia"/>
          <w:i/>
          <w:iCs/>
        </w:rPr>
        <w:t>s</w:t>
      </w:r>
      <w:r>
        <w:rPr>
          <w:rFonts w:hAnsi="宋体" w:cs="宋体" w:hint="eastAsia"/>
        </w:rPr>
        <w:t xml:space="preserve">  为各病情级别的代表数值（0-4级，对应0-4分）；</w:t>
      </w:r>
    </w:p>
    <w:p w:rsidR="00C430F7" w:rsidRDefault="00722DFD">
      <w:pPr>
        <w:pStyle w:val="affffe"/>
        <w:ind w:firstLine="420"/>
        <w:rPr>
          <w:rFonts w:hAnsi="宋体" w:cs="宋体"/>
        </w:rPr>
      </w:pPr>
      <w:r>
        <w:rPr>
          <w:rFonts w:hAnsi="宋体" w:cs="宋体" w:hint="eastAsia"/>
        </w:rPr>
        <w:t xml:space="preserve">-  </w:t>
      </w:r>
      <w:r>
        <w:rPr>
          <w:rFonts w:hAnsi="宋体" w:cs="宋体" w:hint="eastAsia"/>
          <w:i/>
          <w:iCs/>
        </w:rPr>
        <w:t>n</w:t>
      </w:r>
      <w:r>
        <w:rPr>
          <w:rFonts w:hAnsi="宋体" w:cs="宋体" w:hint="eastAsia"/>
        </w:rPr>
        <w:t xml:space="preserve">  为各病情级别的植株数；</w:t>
      </w:r>
    </w:p>
    <w:p w:rsidR="00C430F7" w:rsidRDefault="00722DFD">
      <w:pPr>
        <w:pStyle w:val="affffe"/>
        <w:ind w:firstLine="420"/>
        <w:rPr>
          <w:rFonts w:hAnsi="宋体" w:cs="宋体"/>
        </w:rPr>
      </w:pPr>
      <w:r>
        <w:rPr>
          <w:rFonts w:hAnsi="宋体" w:cs="宋体" w:hint="eastAsia"/>
        </w:rPr>
        <w:t xml:space="preserve">-  </w:t>
      </w:r>
      <w:r>
        <w:rPr>
          <w:rFonts w:hAnsi="宋体" w:cs="宋体" w:hint="eastAsia"/>
          <w:i/>
          <w:iCs/>
        </w:rPr>
        <w:t>N</w:t>
      </w:r>
      <w:r>
        <w:rPr>
          <w:rFonts w:hAnsi="宋体" w:cs="宋体" w:hint="eastAsia"/>
        </w:rPr>
        <w:t xml:space="preserve">  为调查总植株数；</w:t>
      </w:r>
    </w:p>
    <w:p w:rsidR="00C430F7" w:rsidRDefault="00722DFD">
      <w:pPr>
        <w:pStyle w:val="affffe"/>
        <w:ind w:firstLine="420"/>
        <w:rPr>
          <w:rFonts w:hAnsi="宋体" w:cs="宋体"/>
        </w:rPr>
      </w:pPr>
      <w:r>
        <w:rPr>
          <w:rFonts w:hAnsi="宋体" w:cs="宋体" w:hint="eastAsia"/>
        </w:rPr>
        <w:t xml:space="preserve">-  </w:t>
      </w:r>
      <w:r>
        <w:rPr>
          <w:rFonts w:hAnsi="宋体" w:cs="宋体" w:hint="eastAsia"/>
          <w:i/>
          <w:iCs/>
        </w:rPr>
        <w:t>S</w:t>
      </w:r>
      <w:r>
        <w:rPr>
          <w:rFonts w:hAnsi="宋体" w:cs="宋体" w:hint="eastAsia"/>
        </w:rPr>
        <w:t xml:space="preserve">  为最高病情级别代表数值（4分）。</w:t>
      </w:r>
    </w:p>
    <w:p w:rsidR="00C430F7" w:rsidRDefault="00C430F7">
      <w:pPr>
        <w:pStyle w:val="affffe"/>
        <w:ind w:firstLine="420"/>
        <w:rPr>
          <w:rFonts w:hAnsi="宋体" w:cs="宋体"/>
        </w:rPr>
      </w:pPr>
    </w:p>
    <w:p w:rsidR="00C430F7" w:rsidRDefault="00C430F7">
      <w:pPr>
        <w:pStyle w:val="affd"/>
        <w:spacing w:before="120" w:after="120"/>
        <w:rPr>
          <w:rFonts w:ascii="宋体" w:eastAsia="宋体" w:hAnsi="宋体" w:cs="宋体"/>
        </w:rPr>
      </w:pPr>
    </w:p>
    <w:p w:rsidR="00C430F7" w:rsidRDefault="00722DFD">
      <w:pPr>
        <w:pStyle w:val="affd"/>
        <w:numPr>
          <w:ilvl w:val="0"/>
          <w:numId w:val="0"/>
        </w:numPr>
        <w:spacing w:before="120" w:after="120"/>
        <w:ind w:firstLineChars="200" w:firstLine="420"/>
        <w:rPr>
          <w:rFonts w:ascii="宋体" w:eastAsia="宋体" w:hAnsi="宋体" w:cs="宋体"/>
        </w:rPr>
      </w:pPr>
      <w:r>
        <w:rPr>
          <w:rFonts w:ascii="宋体" w:eastAsia="宋体" w:hAnsi="宋体" w:cs="宋体" w:hint="eastAsia"/>
        </w:rPr>
        <w:t>水循环装置 Water circulation device</w:t>
      </w:r>
    </w:p>
    <w:p w:rsidR="00C430F7" w:rsidRDefault="00722DFD">
      <w:pPr>
        <w:spacing w:line="240" w:lineRule="auto"/>
        <w:ind w:firstLineChars="200" w:firstLine="420"/>
        <w:rPr>
          <w:rFonts w:ascii="宋体" w:hAnsi="宋体" w:cs="宋体"/>
        </w:rPr>
      </w:pPr>
      <w:r>
        <w:rPr>
          <w:rFonts w:ascii="宋体" w:hAnsi="宋体" w:cs="宋体" w:hint="eastAsia"/>
        </w:rPr>
        <w:t>由水箱、水槽、种植板、水泵及管道组成的闭合循环系统，用于水培桑苗并均匀分布菌液，维持青枯菌活性。</w:t>
      </w:r>
    </w:p>
    <w:p w:rsidR="00C430F7" w:rsidRDefault="00722DFD">
      <w:pPr>
        <w:pStyle w:val="affc"/>
        <w:spacing w:before="240" w:after="240"/>
        <w:rPr>
          <w:rFonts w:ascii="宋体" w:eastAsia="宋体" w:hAnsi="宋体" w:cs="宋体"/>
        </w:rPr>
      </w:pPr>
      <w:r>
        <w:rPr>
          <w:rFonts w:ascii="宋体" w:eastAsia="宋体" w:hAnsi="宋体" w:cs="宋体" w:hint="eastAsia"/>
        </w:rPr>
        <w:t>方法原理</w:t>
      </w:r>
    </w:p>
    <w:p w:rsidR="00C430F7" w:rsidRDefault="00722DFD">
      <w:pPr>
        <w:pStyle w:val="affffe"/>
        <w:ind w:firstLine="420"/>
        <w:rPr>
          <w:rFonts w:hAnsi="宋体" w:cs="宋体"/>
        </w:rPr>
      </w:pPr>
      <w:r>
        <w:rPr>
          <w:rFonts w:hAnsi="宋体" w:cs="宋体" w:hint="eastAsia"/>
        </w:rPr>
        <w:t>通过水循环装置对伤根处理的桑苗进行水培，接种青枯病菌后，在可控环境下观察植株发病症状，计算病情指数，依据抗性等级标准划分免疫、高抗、抗病、中抗、感病、高感 6个等级。</w:t>
      </w:r>
    </w:p>
    <w:p w:rsidR="00C430F7" w:rsidRDefault="00722DFD">
      <w:pPr>
        <w:pStyle w:val="affc"/>
        <w:spacing w:before="240" w:after="240"/>
        <w:rPr>
          <w:rFonts w:ascii="宋体" w:eastAsia="宋体" w:hAnsi="宋体" w:cs="宋体"/>
          <w:szCs w:val="21"/>
        </w:rPr>
      </w:pPr>
      <w:r>
        <w:rPr>
          <w:rFonts w:ascii="宋体" w:eastAsia="宋体" w:hAnsi="宋体" w:cs="宋体" w:hint="eastAsia"/>
        </w:rPr>
        <w:lastRenderedPageBreak/>
        <w:t>材料与设备</w:t>
      </w:r>
    </w:p>
    <w:p w:rsidR="00C430F7" w:rsidRDefault="00722DFD">
      <w:pPr>
        <w:pStyle w:val="affd"/>
        <w:spacing w:before="120" w:after="120"/>
        <w:rPr>
          <w:rFonts w:ascii="宋体" w:eastAsia="宋体" w:hAnsi="宋体" w:cs="宋体"/>
        </w:rPr>
      </w:pPr>
      <w:r>
        <w:rPr>
          <w:rFonts w:ascii="宋体" w:eastAsia="宋体" w:hAnsi="宋体" w:cs="宋体" w:hint="eastAsia"/>
        </w:rPr>
        <w:t>材料</w:t>
      </w:r>
    </w:p>
    <w:p w:rsidR="00C430F7" w:rsidRDefault="00722DFD" w:rsidP="000052AC">
      <w:pPr>
        <w:pStyle w:val="affffe"/>
        <w:ind w:firstLine="420"/>
      </w:pPr>
      <w:r>
        <w:rPr>
          <w:rFonts w:hint="eastAsia"/>
        </w:rPr>
        <w:t>所需材料如下：</w:t>
      </w:r>
    </w:p>
    <w:p w:rsidR="00C430F7" w:rsidRDefault="00722DFD">
      <w:pPr>
        <w:ind w:firstLineChars="200" w:firstLine="420"/>
        <w:rPr>
          <w:rFonts w:ascii="宋体" w:hAnsi="宋体" w:cs="宋体"/>
        </w:rPr>
      </w:pPr>
      <w:r>
        <w:rPr>
          <w:rFonts w:ascii="宋体" w:hAnsi="宋体" w:cs="宋体" w:hint="eastAsia"/>
        </w:rPr>
        <w:t>待测桑苗：生长健壮、粗细一致，株长25-35 cm。</w:t>
      </w:r>
    </w:p>
    <w:p w:rsidR="00C430F7" w:rsidRDefault="00722DFD">
      <w:pPr>
        <w:ind w:firstLineChars="200" w:firstLine="420"/>
        <w:rPr>
          <w:rFonts w:ascii="宋体" w:hAnsi="宋体" w:cs="宋体"/>
        </w:rPr>
      </w:pPr>
      <w:r>
        <w:rPr>
          <w:rFonts w:ascii="宋体" w:hAnsi="宋体" w:cs="宋体" w:hint="eastAsia"/>
        </w:rPr>
        <w:t>青枯病菌株：经活化培养的致病菌株，工作浓度1-5×10⁸ cfu/mL。</w:t>
      </w:r>
    </w:p>
    <w:p w:rsidR="00C430F7" w:rsidRDefault="00722DFD">
      <w:pPr>
        <w:ind w:firstLineChars="200" w:firstLine="420"/>
        <w:rPr>
          <w:rFonts w:ascii="宋体" w:hAnsi="宋体" w:cs="宋体"/>
        </w:rPr>
      </w:pPr>
      <w:r>
        <w:rPr>
          <w:rFonts w:ascii="宋体" w:hAnsi="宋体" w:cs="宋体" w:hint="eastAsia"/>
        </w:rPr>
        <w:t>培养基：LB培养基（对照组使用）。</w:t>
      </w:r>
    </w:p>
    <w:p w:rsidR="00C430F7" w:rsidRDefault="00722DFD">
      <w:pPr>
        <w:ind w:firstLineChars="200" w:firstLine="420"/>
        <w:rPr>
          <w:rFonts w:ascii="宋体" w:hAnsi="宋体" w:cs="宋体"/>
        </w:rPr>
      </w:pPr>
      <w:r>
        <w:rPr>
          <w:rFonts w:ascii="宋体" w:hAnsi="宋体" w:cs="宋体" w:hint="eastAsia"/>
        </w:rPr>
        <w:t>试剂：无菌水、营养液（MS培养基，浓度10%）。</w:t>
      </w:r>
    </w:p>
    <w:p w:rsidR="00C430F7" w:rsidRDefault="00722DFD">
      <w:pPr>
        <w:pStyle w:val="affd"/>
        <w:spacing w:before="120" w:after="120"/>
        <w:rPr>
          <w:rFonts w:ascii="宋体" w:eastAsia="宋体" w:hAnsi="宋体" w:cs="宋体"/>
        </w:rPr>
      </w:pPr>
      <w:r>
        <w:rPr>
          <w:rFonts w:ascii="宋体" w:eastAsia="宋体" w:hAnsi="宋体" w:cs="宋体" w:hint="eastAsia"/>
        </w:rPr>
        <w:t>设备</w:t>
      </w:r>
    </w:p>
    <w:p w:rsidR="00C430F7" w:rsidRDefault="00722DFD" w:rsidP="000052AC">
      <w:pPr>
        <w:pStyle w:val="affffe"/>
        <w:ind w:firstLine="420"/>
      </w:pPr>
      <w:r>
        <w:rPr>
          <w:rFonts w:hAnsi="宋体" w:cs="宋体" w:hint="eastAsia"/>
        </w:rPr>
        <w:t>所需设备如下：</w:t>
      </w:r>
    </w:p>
    <w:p w:rsidR="00C430F7" w:rsidRDefault="00722DFD">
      <w:pPr>
        <w:ind w:firstLineChars="200" w:firstLine="420"/>
        <w:rPr>
          <w:rFonts w:ascii="宋体" w:hAnsi="宋体" w:cs="宋体"/>
        </w:rPr>
      </w:pPr>
      <w:r>
        <w:rPr>
          <w:rFonts w:ascii="宋体" w:hAnsi="宋体" w:cs="宋体" w:hint="eastAsia"/>
        </w:rPr>
        <w:t>水循环装置：含水槽、种植板（带种植孔）、灯管，可层叠设置（推荐3层）。</w:t>
      </w:r>
    </w:p>
    <w:p w:rsidR="00C430F7" w:rsidRDefault="00722DFD">
      <w:pPr>
        <w:rPr>
          <w:rFonts w:ascii="宋体" w:hAnsi="宋体" w:cs="宋体"/>
        </w:rPr>
      </w:pPr>
      <w:r>
        <w:rPr>
          <w:rFonts w:ascii="宋体" w:hAnsi="宋体" w:cs="宋体" w:hint="eastAsia"/>
        </w:rPr>
        <w:t xml:space="preserve">    水箱：通过管道与水槽连接，配备水泵驱动水培液循环。</w:t>
      </w:r>
    </w:p>
    <w:p w:rsidR="00C430F7" w:rsidRDefault="00722DFD">
      <w:pPr>
        <w:ind w:firstLineChars="200" w:firstLine="420"/>
        <w:rPr>
          <w:rFonts w:ascii="宋体" w:hAnsi="宋体" w:cs="宋体"/>
        </w:rPr>
      </w:pPr>
      <w:r>
        <w:rPr>
          <w:rFonts w:ascii="宋体" w:hAnsi="宋体" w:cs="宋体" w:hint="eastAsia"/>
        </w:rPr>
        <w:t>环境控制设备：恒温恒湿培养箱（温度28-30 ℃，相对湿度＞90%）。</w:t>
      </w:r>
    </w:p>
    <w:p w:rsidR="00C430F7" w:rsidRDefault="00722DFD">
      <w:pPr>
        <w:ind w:firstLineChars="200" w:firstLine="420"/>
        <w:rPr>
          <w:rFonts w:ascii="宋体" w:hAnsi="宋体" w:cs="宋体"/>
        </w:rPr>
      </w:pPr>
      <w:r>
        <w:rPr>
          <w:rFonts w:ascii="宋体" w:hAnsi="宋体" w:cs="宋体" w:hint="eastAsia"/>
        </w:rPr>
        <w:t>检测工具：显微镜、细菌计数板、pH计、溶解氧检测仪。</w:t>
      </w:r>
    </w:p>
    <w:p w:rsidR="00C430F7" w:rsidRDefault="00722DFD">
      <w:pPr>
        <w:pStyle w:val="affc"/>
        <w:spacing w:before="240" w:after="240"/>
        <w:rPr>
          <w:rFonts w:ascii="宋体" w:eastAsia="宋体" w:hAnsi="宋体" w:cs="宋体"/>
        </w:rPr>
      </w:pPr>
      <w:r>
        <w:rPr>
          <w:rFonts w:ascii="宋体" w:eastAsia="宋体" w:hAnsi="宋体" w:cs="宋体" w:hint="eastAsia"/>
        </w:rPr>
        <w:t>试验步骤</w:t>
      </w:r>
    </w:p>
    <w:p w:rsidR="00C430F7" w:rsidRDefault="00722DFD">
      <w:pPr>
        <w:pStyle w:val="affd"/>
        <w:spacing w:before="120" w:after="120"/>
        <w:rPr>
          <w:rFonts w:ascii="宋体" w:eastAsia="宋体" w:hAnsi="宋体" w:cs="宋体"/>
        </w:rPr>
      </w:pPr>
      <w:r>
        <w:rPr>
          <w:rFonts w:ascii="宋体" w:eastAsia="宋体" w:hAnsi="宋体" w:cs="宋体" w:hint="eastAsia"/>
        </w:rPr>
        <w:t>桑苗预处理（S1）</w:t>
      </w:r>
    </w:p>
    <w:p w:rsidR="00C430F7" w:rsidRDefault="00722DFD">
      <w:pPr>
        <w:ind w:firstLineChars="200" w:firstLine="420"/>
        <w:rPr>
          <w:rFonts w:ascii="宋体" w:hAnsi="宋体" w:cs="宋体"/>
        </w:rPr>
      </w:pPr>
      <w:r>
        <w:rPr>
          <w:rFonts w:ascii="宋体" w:hAnsi="宋体" w:cs="宋体" w:hint="eastAsia"/>
        </w:rPr>
        <w:t>桑苗预处理步骤如下：</w:t>
      </w:r>
    </w:p>
    <w:p w:rsidR="00C430F7" w:rsidRDefault="00722DFD">
      <w:pPr>
        <w:ind w:firstLineChars="200" w:firstLine="420"/>
        <w:rPr>
          <w:rFonts w:ascii="宋体" w:hAnsi="宋体" w:cs="宋体"/>
        </w:rPr>
      </w:pPr>
      <w:r>
        <w:rPr>
          <w:rFonts w:ascii="宋体" w:hAnsi="宋体" w:cs="宋体" w:hint="eastAsia"/>
        </w:rPr>
        <w:t>清洗：去除桑苗根部泥土，用无菌水冲洗3次。</w:t>
      </w:r>
    </w:p>
    <w:p w:rsidR="00C430F7" w:rsidRDefault="00722DFD">
      <w:pPr>
        <w:pStyle w:val="affffe"/>
        <w:ind w:firstLine="420"/>
        <w:rPr>
          <w:rFonts w:hAnsi="宋体" w:cs="宋体"/>
        </w:rPr>
      </w:pPr>
      <w:r>
        <w:rPr>
          <w:rFonts w:hAnsi="宋体" w:cs="宋体" w:hint="eastAsia"/>
        </w:rPr>
        <w:t>预培养：将桑苗植入水循环装置，用无菌水培养10-20 d，至新叶长出，剔除自然发病苗木。</w:t>
      </w:r>
    </w:p>
    <w:p w:rsidR="00C430F7" w:rsidRDefault="00722DFD">
      <w:pPr>
        <w:pStyle w:val="affffe"/>
        <w:ind w:firstLine="420"/>
        <w:rPr>
          <w:rFonts w:hAnsi="宋体" w:cs="宋体"/>
        </w:rPr>
      </w:pPr>
      <w:r>
        <w:rPr>
          <w:rFonts w:hAnsi="宋体" w:cs="宋体" w:hint="eastAsia"/>
        </w:rPr>
        <w:t>伤根处理：修剪根系末端，造成轻微损伤，促进病菌侵染。</w:t>
      </w:r>
    </w:p>
    <w:p w:rsidR="00C430F7" w:rsidRDefault="00722DFD">
      <w:pPr>
        <w:pStyle w:val="affffe"/>
        <w:ind w:firstLine="420"/>
        <w:rPr>
          <w:rFonts w:hAnsi="宋体" w:cs="宋体"/>
        </w:rPr>
      </w:pPr>
      <w:r>
        <w:rPr>
          <w:rFonts w:hAnsi="宋体" w:cs="宋体" w:hint="eastAsia"/>
        </w:rPr>
        <w:t xml:space="preserve"> </w:t>
      </w:r>
    </w:p>
    <w:p w:rsidR="00C430F7" w:rsidRDefault="00722DFD">
      <w:pPr>
        <w:pStyle w:val="affd"/>
        <w:spacing w:before="120" w:after="120"/>
        <w:rPr>
          <w:rFonts w:ascii="宋体" w:eastAsia="宋体" w:hAnsi="宋体" w:cs="宋体"/>
        </w:rPr>
      </w:pPr>
      <w:r>
        <w:rPr>
          <w:rFonts w:ascii="宋体" w:eastAsia="宋体" w:hAnsi="宋体" w:cs="宋体" w:hint="eastAsia"/>
        </w:rPr>
        <w:t>接种与培养（S2）</w:t>
      </w:r>
    </w:p>
    <w:p w:rsidR="00C430F7" w:rsidRDefault="00722DFD" w:rsidP="000052AC">
      <w:pPr>
        <w:pStyle w:val="affffe"/>
        <w:ind w:firstLine="420"/>
      </w:pPr>
      <w:r>
        <w:rPr>
          <w:rFonts w:hAnsi="宋体" w:cs="宋体" w:hint="eastAsia"/>
        </w:rPr>
        <w:t>青枯病病原菌接种与培养步骤如下：</w:t>
      </w:r>
    </w:p>
    <w:p w:rsidR="00C430F7" w:rsidRDefault="00722DFD">
      <w:pPr>
        <w:pStyle w:val="affffe"/>
        <w:ind w:firstLine="420"/>
        <w:rPr>
          <w:rFonts w:hAnsi="宋体" w:cs="宋体"/>
        </w:rPr>
      </w:pPr>
      <w:r>
        <w:rPr>
          <w:rFonts w:hAnsi="宋体" w:cs="宋体" w:hint="eastAsia"/>
        </w:rPr>
        <w:t>分组：设置试验组（接种青枯病菌）和对照组（添加等体积 LB 培养基）。</w:t>
      </w:r>
    </w:p>
    <w:p w:rsidR="00C430F7" w:rsidRDefault="00722DFD" w:rsidP="000052AC">
      <w:pPr>
        <w:pStyle w:val="affffe"/>
        <w:ind w:leftChars="200" w:left="420" w:firstLineChars="0" w:firstLine="0"/>
        <w:rPr>
          <w:rFonts w:hAnsi="宋体" w:cs="宋体"/>
        </w:rPr>
      </w:pPr>
      <w:r>
        <w:rPr>
          <w:rFonts w:hAnsi="宋体" w:cs="宋体" w:hint="eastAsia"/>
        </w:rPr>
        <w:t>菌液制备：青枯菌用LB培养基培养至对数生长期，离心后重悬，调整浓度至1×10⁸ cfu/mL。</w:t>
      </w:r>
    </w:p>
    <w:p w:rsidR="00C430F7" w:rsidRDefault="00722DFD" w:rsidP="000052AC">
      <w:pPr>
        <w:pStyle w:val="affffe"/>
        <w:ind w:leftChars="200" w:left="420" w:firstLineChars="0" w:firstLine="0"/>
        <w:rPr>
          <w:rFonts w:hAnsi="宋体" w:cs="宋体"/>
        </w:rPr>
      </w:pPr>
      <w:r>
        <w:rPr>
          <w:rFonts w:hAnsi="宋体" w:cs="宋体" w:hint="eastAsia"/>
        </w:rPr>
        <w:t>培养条件：试验组加入菌液，对照组加入LB培养基。</w:t>
      </w:r>
    </w:p>
    <w:p w:rsidR="00C430F7" w:rsidRDefault="00722DFD" w:rsidP="000052AC">
      <w:pPr>
        <w:pStyle w:val="affffe"/>
        <w:ind w:leftChars="200" w:left="420" w:firstLineChars="0" w:firstLine="0"/>
        <w:rPr>
          <w:rFonts w:hAnsi="宋体" w:cs="宋体"/>
        </w:rPr>
      </w:pPr>
      <w:r>
        <w:rPr>
          <w:rFonts w:hAnsi="宋体" w:cs="宋体" w:hint="eastAsia"/>
        </w:rPr>
        <w:t xml:space="preserve">循环系统：水泵驱动水培液循环，每10-15 min 启动一次，每次工作10-30 min。参数：温度   </w:t>
      </w:r>
    </w:p>
    <w:p w:rsidR="00C430F7" w:rsidRDefault="00722DFD">
      <w:pPr>
        <w:pStyle w:val="affffe"/>
        <w:ind w:firstLine="420"/>
        <w:rPr>
          <w:rFonts w:hAnsi="宋体" w:cs="宋体"/>
        </w:rPr>
      </w:pPr>
      <w:r>
        <w:rPr>
          <w:rFonts w:hAnsi="宋体" w:cs="宋体" w:hint="eastAsia"/>
        </w:rPr>
        <w:t>28-30 ℃，相对湿度＞90%，光照12 h/d（灯管补光）。</w:t>
      </w:r>
    </w:p>
    <w:p w:rsidR="00C430F7" w:rsidRDefault="00722DFD">
      <w:pPr>
        <w:pStyle w:val="affffe"/>
        <w:ind w:firstLine="420"/>
        <w:rPr>
          <w:rFonts w:hAnsi="宋体" w:cs="宋体"/>
        </w:rPr>
      </w:pPr>
      <w:r>
        <w:rPr>
          <w:rFonts w:hAnsi="宋体" w:cs="宋体" w:hint="eastAsia"/>
        </w:rPr>
        <w:t>培养周期：持续培养14 d，每日记录症状。</w:t>
      </w:r>
    </w:p>
    <w:p w:rsidR="00C430F7" w:rsidRDefault="00722DFD">
      <w:pPr>
        <w:pStyle w:val="affffe"/>
        <w:ind w:firstLine="420"/>
        <w:rPr>
          <w:rFonts w:hAnsi="宋体" w:cs="宋体"/>
        </w:rPr>
      </w:pPr>
      <w:r>
        <w:rPr>
          <w:rFonts w:hAnsi="宋体" w:cs="宋体" w:hint="eastAsia"/>
        </w:rPr>
        <w:t xml:space="preserve"> </w:t>
      </w:r>
    </w:p>
    <w:p w:rsidR="00C430F7" w:rsidRDefault="00722DFD">
      <w:pPr>
        <w:pStyle w:val="affd"/>
        <w:spacing w:before="120" w:after="120"/>
        <w:rPr>
          <w:rFonts w:ascii="宋体" w:eastAsia="宋体" w:hAnsi="宋体" w:cs="宋体"/>
        </w:rPr>
      </w:pPr>
      <w:r>
        <w:rPr>
          <w:rFonts w:ascii="宋体" w:eastAsia="宋体" w:hAnsi="宋体" w:cs="宋体" w:hint="eastAsia"/>
        </w:rPr>
        <w:t>症状观察与记录</w:t>
      </w:r>
    </w:p>
    <w:p w:rsidR="00C430F7" w:rsidRDefault="00722DFD" w:rsidP="000052AC">
      <w:pPr>
        <w:pStyle w:val="affffe"/>
        <w:ind w:firstLine="420"/>
        <w:rPr>
          <w:rFonts w:hAnsi="宋体" w:cs="宋体"/>
        </w:rPr>
      </w:pPr>
      <w:r>
        <w:rPr>
          <w:rFonts w:hAnsi="宋体" w:cs="宋体" w:hint="eastAsia"/>
        </w:rPr>
        <w:t>病情分级与记录（0-4级）如下，病情分级示例图见附录B：</w:t>
      </w:r>
    </w:p>
    <w:p w:rsidR="00C430F7" w:rsidRDefault="00722DFD">
      <w:pPr>
        <w:pStyle w:val="affffe"/>
        <w:ind w:firstLine="420"/>
        <w:rPr>
          <w:rFonts w:hAnsi="宋体" w:cs="宋体"/>
        </w:rPr>
      </w:pPr>
      <w:r>
        <w:rPr>
          <w:rFonts w:hAnsi="宋体" w:cs="宋体" w:hint="eastAsia"/>
        </w:rPr>
        <w:t>- 0级：无症状；</w:t>
      </w:r>
    </w:p>
    <w:p w:rsidR="00C430F7" w:rsidRDefault="00722DFD">
      <w:pPr>
        <w:pStyle w:val="affffe"/>
        <w:ind w:firstLine="420"/>
        <w:rPr>
          <w:rFonts w:hAnsi="宋体" w:cs="宋体"/>
        </w:rPr>
      </w:pPr>
      <w:r>
        <w:rPr>
          <w:rFonts w:hAnsi="宋体" w:cs="宋体" w:hint="eastAsia"/>
        </w:rPr>
        <w:t>- 1级：植株开始出现低垂状态，0-1片叶萎蔫；</w:t>
      </w:r>
    </w:p>
    <w:p w:rsidR="00C430F7" w:rsidRDefault="00722DFD">
      <w:pPr>
        <w:pStyle w:val="affffe"/>
        <w:ind w:firstLine="420"/>
        <w:rPr>
          <w:rFonts w:hAnsi="宋体" w:cs="宋体"/>
        </w:rPr>
      </w:pPr>
      <w:r>
        <w:rPr>
          <w:rFonts w:hAnsi="宋体" w:cs="宋体" w:hint="eastAsia"/>
        </w:rPr>
        <w:t>- 2级：2-3片叶萎蔫；</w:t>
      </w:r>
    </w:p>
    <w:p w:rsidR="00C430F7" w:rsidRDefault="00722DFD">
      <w:pPr>
        <w:pStyle w:val="affffe"/>
        <w:ind w:firstLine="420"/>
        <w:rPr>
          <w:rFonts w:hAnsi="宋体" w:cs="宋体"/>
        </w:rPr>
      </w:pPr>
      <w:r>
        <w:rPr>
          <w:rFonts w:hAnsi="宋体" w:cs="宋体" w:hint="eastAsia"/>
        </w:rPr>
        <w:t>- 3级：3片以上叶萎蔫，未全株枯死；</w:t>
      </w:r>
    </w:p>
    <w:p w:rsidR="00C430F7" w:rsidRDefault="00722DFD">
      <w:pPr>
        <w:pStyle w:val="affffe"/>
        <w:ind w:firstLine="420"/>
        <w:rPr>
          <w:rFonts w:hAnsi="宋体" w:cs="宋体"/>
        </w:rPr>
      </w:pPr>
      <w:r>
        <w:rPr>
          <w:rFonts w:hAnsi="宋体" w:cs="宋体" w:hint="eastAsia"/>
        </w:rPr>
        <w:t>- 4级：全株叶片萎蔫枯死。</w:t>
      </w:r>
    </w:p>
    <w:p w:rsidR="00C430F7" w:rsidRDefault="00722DFD">
      <w:pPr>
        <w:pStyle w:val="affffe"/>
        <w:ind w:firstLine="420"/>
        <w:rPr>
          <w:rFonts w:hAnsi="宋体" w:cs="宋体"/>
        </w:rPr>
      </w:pPr>
      <w:r>
        <w:rPr>
          <w:rFonts w:hAnsi="宋体" w:cs="宋体" w:hint="eastAsia"/>
        </w:rPr>
        <w:t>- 记录：接种后第14天观察与记录。</w:t>
      </w:r>
    </w:p>
    <w:bookmarkEnd w:id="21"/>
    <w:p w:rsidR="00C430F7" w:rsidRDefault="00722DFD">
      <w:pPr>
        <w:pStyle w:val="affc"/>
        <w:spacing w:before="240" w:after="240"/>
        <w:rPr>
          <w:rFonts w:ascii="宋体" w:eastAsia="宋体" w:hAnsi="宋体" w:cs="宋体"/>
        </w:rPr>
      </w:pPr>
      <w:r>
        <w:rPr>
          <w:rFonts w:ascii="宋体" w:eastAsia="宋体" w:hAnsi="宋体" w:cs="宋体" w:hint="eastAsia"/>
        </w:rPr>
        <w:lastRenderedPageBreak/>
        <w:t>抗性等级划分（S3）</w:t>
      </w:r>
    </w:p>
    <w:p w:rsidR="00C430F7" w:rsidRDefault="00722DFD">
      <w:pPr>
        <w:pStyle w:val="affffe"/>
        <w:ind w:firstLine="420"/>
        <w:rPr>
          <w:rFonts w:hAnsi="宋体" w:cs="宋体"/>
        </w:rPr>
      </w:pPr>
      <w:r>
        <w:rPr>
          <w:rFonts w:hAnsi="宋体" w:cs="宋体" w:hint="eastAsia"/>
        </w:rPr>
        <w:t>根据病情指数（DI）划分6个抗性等级，具体标准如下：</w:t>
      </w:r>
    </w:p>
    <w:p w:rsidR="00C430F7" w:rsidRDefault="00722DFD">
      <w:pPr>
        <w:pStyle w:val="affffe"/>
        <w:ind w:firstLine="420"/>
        <w:rPr>
          <w:rFonts w:hAnsi="宋体" w:cs="宋体"/>
        </w:rPr>
      </w:pPr>
      <w:r>
        <w:rPr>
          <w:rFonts w:hAnsi="宋体" w:cs="宋体" w:hint="eastAsia"/>
        </w:rPr>
        <w:t xml:space="preserve">抗性等级 病情指数（DI） </w:t>
      </w:r>
    </w:p>
    <w:p w:rsidR="00C430F7" w:rsidRDefault="00722DFD">
      <w:pPr>
        <w:pStyle w:val="affffe"/>
        <w:ind w:firstLine="420"/>
        <w:rPr>
          <w:rFonts w:hAnsi="宋体" w:cs="宋体"/>
        </w:rPr>
      </w:pPr>
      <w:r>
        <w:rPr>
          <w:rFonts w:hAnsi="宋体" w:cs="宋体" w:hint="eastAsia"/>
        </w:rPr>
        <w:t xml:space="preserve">免疫（I） DI=0 </w:t>
      </w:r>
    </w:p>
    <w:p w:rsidR="00C430F7" w:rsidRDefault="00722DFD">
      <w:pPr>
        <w:pStyle w:val="affffe"/>
        <w:ind w:firstLine="420"/>
        <w:rPr>
          <w:rFonts w:hAnsi="宋体" w:cs="宋体"/>
        </w:rPr>
      </w:pPr>
      <w:r>
        <w:rPr>
          <w:rFonts w:hAnsi="宋体" w:cs="宋体" w:hint="eastAsia"/>
        </w:rPr>
        <w:t xml:space="preserve">高抗（HR） 0＜DI≤12.5 </w:t>
      </w:r>
    </w:p>
    <w:p w:rsidR="00C430F7" w:rsidRDefault="00722DFD">
      <w:pPr>
        <w:pStyle w:val="affffe"/>
        <w:ind w:firstLine="420"/>
        <w:rPr>
          <w:rFonts w:hAnsi="宋体" w:cs="宋体"/>
        </w:rPr>
      </w:pPr>
      <w:r>
        <w:rPr>
          <w:rFonts w:hAnsi="宋体" w:cs="宋体" w:hint="eastAsia"/>
        </w:rPr>
        <w:t xml:space="preserve">抗病（R） 12.5＜DI≤25 </w:t>
      </w:r>
    </w:p>
    <w:p w:rsidR="00C430F7" w:rsidRDefault="00722DFD">
      <w:pPr>
        <w:pStyle w:val="affffe"/>
        <w:ind w:firstLine="420"/>
        <w:rPr>
          <w:rFonts w:hAnsi="宋体" w:cs="宋体"/>
        </w:rPr>
      </w:pPr>
      <w:r>
        <w:rPr>
          <w:rFonts w:hAnsi="宋体" w:cs="宋体" w:hint="eastAsia"/>
        </w:rPr>
        <w:t xml:space="preserve">中抗（MR） 25＜DI≤50 </w:t>
      </w:r>
    </w:p>
    <w:p w:rsidR="00C430F7" w:rsidRDefault="00722DFD">
      <w:pPr>
        <w:pStyle w:val="affffe"/>
        <w:ind w:firstLine="420"/>
        <w:rPr>
          <w:rFonts w:hAnsi="宋体" w:cs="宋体"/>
        </w:rPr>
      </w:pPr>
      <w:r>
        <w:rPr>
          <w:rFonts w:hAnsi="宋体" w:cs="宋体" w:hint="eastAsia"/>
        </w:rPr>
        <w:t xml:space="preserve">感病（S） 50＜DI≤75 </w:t>
      </w:r>
    </w:p>
    <w:p w:rsidR="00C430F7" w:rsidRDefault="00722DFD">
      <w:pPr>
        <w:pStyle w:val="affffe"/>
        <w:ind w:firstLine="420"/>
        <w:rPr>
          <w:rFonts w:hAnsi="宋体" w:cs="宋体"/>
        </w:rPr>
      </w:pPr>
      <w:r>
        <w:rPr>
          <w:rFonts w:hAnsi="宋体" w:cs="宋体" w:hint="eastAsia"/>
        </w:rPr>
        <w:t xml:space="preserve">高感（HS） DI＞75 </w:t>
      </w:r>
    </w:p>
    <w:p w:rsidR="00C430F7" w:rsidRDefault="00722DFD">
      <w:pPr>
        <w:pStyle w:val="affc"/>
        <w:spacing w:before="240" w:after="240"/>
        <w:rPr>
          <w:rFonts w:ascii="宋体" w:eastAsia="宋体" w:hAnsi="宋体" w:cs="宋体"/>
        </w:rPr>
      </w:pPr>
      <w:r>
        <w:rPr>
          <w:rFonts w:ascii="宋体" w:eastAsia="宋体" w:hAnsi="宋体" w:cs="宋体" w:hint="eastAsia"/>
        </w:rPr>
        <w:t>数据处理</w:t>
      </w:r>
    </w:p>
    <w:p w:rsidR="00C430F7" w:rsidRDefault="00722DFD">
      <w:pPr>
        <w:pStyle w:val="affd"/>
        <w:spacing w:before="120" w:after="120"/>
        <w:rPr>
          <w:rFonts w:ascii="宋体" w:eastAsia="宋体" w:hAnsi="宋体" w:cs="宋体"/>
        </w:rPr>
      </w:pPr>
      <w:r>
        <w:rPr>
          <w:rFonts w:ascii="宋体" w:eastAsia="宋体" w:hAnsi="宋体" w:cs="宋体" w:hint="eastAsia"/>
        </w:rPr>
        <w:t>病情指数计算</w:t>
      </w:r>
    </w:p>
    <w:p w:rsidR="00C430F7" w:rsidRDefault="00722DFD">
      <w:pPr>
        <w:pStyle w:val="affffe"/>
        <w:ind w:firstLine="420"/>
        <w:rPr>
          <w:rFonts w:hAnsi="宋体" w:cs="宋体"/>
        </w:rPr>
      </w:pPr>
      <w:r>
        <w:rPr>
          <w:rFonts w:hAnsi="宋体" w:cs="宋体" w:hint="eastAsia"/>
        </w:rPr>
        <w:t>按公式计算每组桑苗的病情指数，重复3次取平均值。</w:t>
      </w:r>
    </w:p>
    <w:p w:rsidR="00C430F7" w:rsidRDefault="00722DFD">
      <w:pPr>
        <w:pStyle w:val="affffe"/>
        <w:ind w:firstLine="420"/>
        <w:rPr>
          <w:rFonts w:hAnsi="宋体" w:cs="宋体"/>
        </w:rPr>
      </w:pPr>
      <w:r>
        <w:rPr>
          <w:rFonts w:hAnsi="宋体" w:cs="宋体" w:hint="eastAsia"/>
        </w:rPr>
        <w:t xml:space="preserve"> </w:t>
      </w:r>
    </w:p>
    <w:p w:rsidR="00C430F7" w:rsidRDefault="00722DFD">
      <w:pPr>
        <w:pStyle w:val="affd"/>
        <w:spacing w:before="120" w:after="120"/>
        <w:rPr>
          <w:rFonts w:ascii="宋体" w:eastAsia="宋体" w:hAnsi="宋体" w:cs="宋体"/>
        </w:rPr>
      </w:pPr>
      <w:r>
        <w:rPr>
          <w:rFonts w:ascii="宋体" w:eastAsia="宋体" w:hAnsi="宋体" w:cs="宋体" w:hint="eastAsia"/>
        </w:rPr>
        <w:t>统计分析</w:t>
      </w:r>
    </w:p>
    <w:p w:rsidR="00C430F7" w:rsidRDefault="00722DFD">
      <w:pPr>
        <w:pStyle w:val="affffe"/>
        <w:ind w:firstLine="420"/>
        <w:rPr>
          <w:rFonts w:hAnsi="宋体" w:cs="宋体"/>
        </w:rPr>
      </w:pPr>
      <w:r>
        <w:rPr>
          <w:rFonts w:hAnsi="宋体" w:cs="宋体" w:hint="eastAsia"/>
        </w:rPr>
        <w:t>采用SPSS软件进行方差分析，比较试验组与对照组差异，确保数据显著性（</w:t>
      </w:r>
      <w:r>
        <w:rPr>
          <w:rFonts w:hAnsi="宋体" w:cs="宋体" w:hint="eastAsia"/>
          <w:i/>
          <w:iCs/>
        </w:rPr>
        <w:t xml:space="preserve">P </w:t>
      </w:r>
      <w:r>
        <w:rPr>
          <w:rFonts w:hAnsi="宋体" w:cs="宋体" w:hint="eastAsia"/>
        </w:rPr>
        <w:t>＜0.05）。</w:t>
      </w:r>
    </w:p>
    <w:p w:rsidR="00C430F7" w:rsidRDefault="00722DFD">
      <w:pPr>
        <w:pStyle w:val="affc"/>
        <w:spacing w:before="240" w:after="240"/>
        <w:rPr>
          <w:rFonts w:ascii="宋体" w:eastAsia="宋体" w:hAnsi="宋体" w:cs="宋体"/>
        </w:rPr>
      </w:pPr>
      <w:r>
        <w:rPr>
          <w:rFonts w:ascii="宋体" w:eastAsia="宋体" w:hAnsi="宋体" w:cs="宋体" w:hint="eastAsia"/>
        </w:rPr>
        <w:t>结果判定</w:t>
      </w:r>
    </w:p>
    <w:p w:rsidR="00C430F7" w:rsidRDefault="00722DFD">
      <w:pPr>
        <w:pStyle w:val="affffe"/>
        <w:ind w:firstLine="420"/>
        <w:rPr>
          <w:rFonts w:hAnsi="宋体" w:cs="宋体"/>
        </w:rPr>
      </w:pPr>
      <w:r>
        <w:rPr>
          <w:rFonts w:hAnsi="宋体" w:cs="宋体" w:hint="eastAsia"/>
        </w:rPr>
        <w:t>根据平均病情指数，对照抗性等级标准，判定参测桑树品系的抗性级别。</w:t>
      </w:r>
    </w:p>
    <w:p w:rsidR="00C430F7" w:rsidRDefault="00722DFD">
      <w:pPr>
        <w:pStyle w:val="affc"/>
        <w:spacing w:before="240" w:after="240"/>
        <w:rPr>
          <w:rFonts w:ascii="宋体" w:eastAsia="宋体" w:hAnsi="宋体" w:cs="宋体"/>
        </w:rPr>
      </w:pPr>
      <w:r>
        <w:rPr>
          <w:rFonts w:ascii="宋体" w:eastAsia="宋体" w:hAnsi="宋体" w:cs="宋体" w:hint="eastAsia"/>
        </w:rPr>
        <w:t>注意事项</w:t>
      </w:r>
    </w:p>
    <w:p w:rsidR="00C430F7" w:rsidRDefault="00722DFD" w:rsidP="000052AC">
      <w:pPr>
        <w:pStyle w:val="affffe"/>
        <w:ind w:firstLine="420"/>
        <w:rPr>
          <w:rFonts w:hAnsi="宋体" w:cs="宋体"/>
        </w:rPr>
      </w:pPr>
      <w:r>
        <w:rPr>
          <w:rFonts w:hAnsi="宋体" w:cs="宋体" w:hint="eastAsia"/>
        </w:rPr>
        <w:t>水循环装置使用前需灭菌，避免杂菌污染。菌液浓度需严格校准，确保接种量一致。伤根处理程度应均匀，避免机械损伤过重导致非特异性死亡。定期检测水培液溶解氧（≥6 mg/L）、pH（6.0-7.0）及菌液分布均匀性，确保试验条件稳定。</w:t>
      </w:r>
    </w:p>
    <w:p w:rsidR="00C430F7" w:rsidRDefault="00722DFD">
      <w:pPr>
        <w:pStyle w:val="affffe"/>
        <w:ind w:firstLine="420"/>
        <w:rPr>
          <w:rFonts w:hAnsi="宋体" w:cs="宋体"/>
        </w:rPr>
      </w:pPr>
      <w:r>
        <w:rPr>
          <w:rFonts w:hAnsi="宋体" w:cs="宋体" w:hint="eastAsia"/>
        </w:rPr>
        <w:t xml:space="preserve"> </w:t>
      </w:r>
    </w:p>
    <w:p w:rsidR="00C430F7" w:rsidRDefault="00722DFD">
      <w:pPr>
        <w:pStyle w:val="affc"/>
        <w:spacing w:before="240" w:after="240"/>
        <w:rPr>
          <w:rFonts w:ascii="宋体" w:eastAsia="宋体" w:hAnsi="宋体" w:cs="宋体"/>
        </w:rPr>
      </w:pPr>
      <w:r>
        <w:rPr>
          <w:rFonts w:hint="eastAsia"/>
        </w:rPr>
        <w:t>档案管理</w:t>
      </w:r>
    </w:p>
    <w:p w:rsidR="00C430F7" w:rsidRDefault="00722DFD">
      <w:pPr>
        <w:pStyle w:val="affffe"/>
        <w:ind w:firstLine="420"/>
        <w:rPr>
          <w:rFonts w:hAnsi="宋体" w:cs="宋体"/>
        </w:rPr>
      </w:pPr>
      <w:r>
        <w:rPr>
          <w:rFonts w:hAnsi="宋体" w:cs="宋体" w:hint="eastAsia"/>
        </w:rPr>
        <w:t>对</w:t>
      </w:r>
      <w:r>
        <w:rPr>
          <w:rFonts w:hAnsi="宋体" w:cs="宋体" w:hint="eastAsia"/>
          <w:color w:val="000000" w:themeColor="text1"/>
        </w:rPr>
        <w:t>桑树青枯病抗性鉴定结果进行记录</w:t>
      </w:r>
      <w:r>
        <w:rPr>
          <w:rFonts w:hAnsi="宋体" w:cs="宋体" w:hint="eastAsia"/>
        </w:rPr>
        <w:t>，结果记于附录A。</w:t>
      </w: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C430F7">
      <w:pPr>
        <w:pStyle w:val="affffe"/>
        <w:ind w:firstLine="420"/>
        <w:rPr>
          <w:rFonts w:hAnsi="宋体" w:cs="宋体"/>
        </w:rPr>
      </w:pPr>
    </w:p>
    <w:p w:rsidR="00C430F7" w:rsidRDefault="00722DFD">
      <w:pPr>
        <w:pStyle w:val="aff3"/>
        <w:numPr>
          <w:ilvl w:val="0"/>
          <w:numId w:val="0"/>
        </w:numPr>
        <w:spacing w:before="0" w:afterLines="0"/>
      </w:pPr>
      <w:r>
        <w:rPr>
          <w:rFonts w:hint="eastAsia"/>
        </w:rPr>
        <w:lastRenderedPageBreak/>
        <w:t>附录A</w:t>
      </w:r>
    </w:p>
    <w:p w:rsidR="00C430F7" w:rsidRDefault="00722DFD">
      <w:pPr>
        <w:pStyle w:val="aff3"/>
        <w:numPr>
          <w:ilvl w:val="0"/>
          <w:numId w:val="0"/>
        </w:numPr>
        <w:spacing w:before="0" w:afterLines="0"/>
      </w:pPr>
      <w:r>
        <w:rPr>
          <w:rFonts w:hint="eastAsia"/>
        </w:rPr>
        <w:t>（资料性)</w:t>
      </w:r>
    </w:p>
    <w:p w:rsidR="00C430F7" w:rsidRDefault="00722DFD">
      <w:pPr>
        <w:pStyle w:val="aff3"/>
        <w:numPr>
          <w:ilvl w:val="0"/>
          <w:numId w:val="0"/>
        </w:numPr>
        <w:spacing w:before="0" w:afterLines="0"/>
      </w:pPr>
      <w:r>
        <w:rPr>
          <w:rFonts w:hint="eastAsia"/>
        </w:rPr>
        <w:t xml:space="preserve"> 桑树青枯病抗性鉴定实验基础信息表见表A.1，</w:t>
      </w:r>
    </w:p>
    <w:p w:rsidR="00C430F7" w:rsidRDefault="00722DFD">
      <w:pPr>
        <w:pStyle w:val="aff3"/>
        <w:numPr>
          <w:ilvl w:val="0"/>
          <w:numId w:val="0"/>
        </w:numPr>
        <w:spacing w:before="0" w:afterLines="0"/>
      </w:pPr>
      <w:r>
        <w:rPr>
          <w:rFonts w:hint="eastAsia"/>
        </w:rPr>
        <w:t>结果记录表见表A.2。</w:t>
      </w:r>
    </w:p>
    <w:p w:rsidR="00C430F7" w:rsidRDefault="00C430F7">
      <w:pPr>
        <w:pStyle w:val="affffe"/>
        <w:ind w:firstLineChars="0" w:firstLine="0"/>
        <w:rPr>
          <w:rFonts w:hAnsi="宋体" w:cs="宋体"/>
          <w:color w:val="000000" w:themeColor="text1"/>
        </w:rPr>
      </w:pPr>
    </w:p>
    <w:p w:rsidR="00C430F7" w:rsidRDefault="00722DFD">
      <w:pPr>
        <w:pStyle w:val="affffe"/>
        <w:ind w:firstLine="420"/>
        <w:rPr>
          <w:rFonts w:hAnsi="宋体" w:cs="宋体"/>
          <w:color w:val="000000" w:themeColor="text1"/>
        </w:rPr>
      </w:pPr>
      <w:r>
        <w:rPr>
          <w:rFonts w:hAnsi="宋体" w:cs="宋体" w:hint="eastAsia"/>
          <w:color w:val="000000" w:themeColor="text1"/>
        </w:rPr>
        <w:t>项目名称：桑树抗青枯病抗性鉴定</w:t>
      </w:r>
    </w:p>
    <w:p w:rsidR="00C430F7" w:rsidRDefault="00722DFD">
      <w:pPr>
        <w:pStyle w:val="affffe"/>
        <w:ind w:firstLine="420"/>
        <w:rPr>
          <w:rFonts w:hAnsi="宋体" w:cs="宋体"/>
          <w:color w:val="000000" w:themeColor="text1"/>
        </w:rPr>
      </w:pPr>
      <w:r>
        <w:rPr>
          <w:rFonts w:hAnsi="宋体" w:cs="宋体" w:hint="eastAsia"/>
          <w:color w:val="000000" w:themeColor="text1"/>
        </w:rPr>
        <w:t>试验编号：__________</w:t>
      </w:r>
    </w:p>
    <w:p w:rsidR="00C430F7" w:rsidRDefault="00722DFD">
      <w:pPr>
        <w:pStyle w:val="affffe"/>
        <w:ind w:firstLine="420"/>
        <w:rPr>
          <w:rFonts w:hAnsi="宋体" w:cs="宋体"/>
          <w:color w:val="000000" w:themeColor="text1"/>
        </w:rPr>
      </w:pPr>
      <w:r>
        <w:rPr>
          <w:rFonts w:hAnsi="宋体" w:cs="宋体" w:hint="eastAsia"/>
          <w:color w:val="000000" w:themeColor="text1"/>
        </w:rPr>
        <w:t>接种日期：年__月__日</w:t>
      </w:r>
    </w:p>
    <w:p w:rsidR="00C430F7" w:rsidRDefault="00722DFD">
      <w:pPr>
        <w:pStyle w:val="affffe"/>
        <w:ind w:firstLine="420"/>
        <w:rPr>
          <w:rFonts w:hAnsi="宋体" w:cs="宋体"/>
          <w:color w:val="000000" w:themeColor="text1"/>
        </w:rPr>
      </w:pPr>
      <w:r>
        <w:rPr>
          <w:rFonts w:hAnsi="宋体" w:cs="宋体" w:hint="eastAsia"/>
          <w:color w:val="000000" w:themeColor="text1"/>
        </w:rPr>
        <w:t>记录日期：年__月__日</w:t>
      </w:r>
    </w:p>
    <w:p w:rsidR="00C430F7" w:rsidRDefault="00722DFD">
      <w:pPr>
        <w:pStyle w:val="affffe"/>
        <w:ind w:firstLine="420"/>
        <w:rPr>
          <w:rFonts w:hAnsi="宋体" w:cs="宋体"/>
          <w:color w:val="000000" w:themeColor="text1"/>
        </w:rPr>
      </w:pPr>
      <w:r>
        <w:rPr>
          <w:rFonts w:hAnsi="宋体" w:cs="宋体" w:hint="eastAsia"/>
          <w:color w:val="000000" w:themeColor="text1"/>
        </w:rPr>
        <w:t>环境条件：温度____℃，湿度 %</w:t>
      </w:r>
    </w:p>
    <w:p w:rsidR="00C430F7" w:rsidRDefault="00722DFD">
      <w:pPr>
        <w:pStyle w:val="aff3"/>
        <w:numPr>
          <w:ilvl w:val="0"/>
          <w:numId w:val="0"/>
        </w:numPr>
        <w:spacing w:before="0" w:afterLines="0"/>
        <w:rPr>
          <w:rFonts w:ascii="宋体" w:eastAsia="宋体" w:hAnsi="宋体" w:cs="宋体"/>
          <w:color w:val="000000" w:themeColor="text1"/>
        </w:rPr>
      </w:pPr>
      <w:r>
        <w:rPr>
          <w:rFonts w:hint="eastAsia"/>
        </w:rPr>
        <w:t>表A.1  桑树青枯病抗性鉴定实验基础信息表</w:t>
      </w:r>
    </w:p>
    <w:tbl>
      <w:tblPr>
        <w:tblW w:w="6045" w:type="dxa"/>
        <w:jc w:val="center"/>
        <w:tblLook w:val="04A0"/>
      </w:tblPr>
      <w:tblGrid>
        <w:gridCol w:w="1845"/>
        <w:gridCol w:w="2415"/>
        <w:gridCol w:w="1785"/>
      </w:tblGrid>
      <w:tr w:rsidR="00C430F7">
        <w:trPr>
          <w:trHeight w:val="285"/>
          <w:jc w:val="center"/>
        </w:trPr>
        <w:tc>
          <w:tcPr>
            <w:tcW w:w="1845" w:type="dxa"/>
            <w:tcBorders>
              <w:top w:val="single" w:sz="8" w:space="0" w:color="000000"/>
              <w:left w:val="nil"/>
              <w:bottom w:val="single" w:sz="4" w:space="0" w:color="000000"/>
              <w:right w:val="nil"/>
            </w:tcBorders>
            <w:shd w:val="clear" w:color="auto" w:fill="auto"/>
            <w:noWrap/>
            <w:vAlign w:val="center"/>
          </w:tcPr>
          <w:p w:rsidR="00C430F7" w:rsidRDefault="00722DFD">
            <w:pPr>
              <w:widowControl/>
              <w:jc w:val="left"/>
              <w:textAlignment w:val="center"/>
              <w:rPr>
                <w:rFonts w:ascii="宋体" w:hAnsi="宋体" w:cs="宋体"/>
                <w:color w:val="000000" w:themeColor="text1"/>
                <w:kern w:val="0"/>
                <w:szCs w:val="20"/>
              </w:rPr>
            </w:pPr>
            <w:r>
              <w:rPr>
                <w:rFonts w:ascii="宋体" w:hAnsi="宋体" w:cs="宋体" w:hint="eastAsia"/>
                <w:color w:val="000000" w:themeColor="text1"/>
                <w:kern w:val="0"/>
                <w:szCs w:val="20"/>
              </w:rPr>
              <w:t>组别</w:t>
            </w:r>
          </w:p>
        </w:tc>
        <w:tc>
          <w:tcPr>
            <w:tcW w:w="2415" w:type="dxa"/>
            <w:tcBorders>
              <w:top w:val="single" w:sz="8" w:space="0" w:color="000000"/>
              <w:left w:val="nil"/>
              <w:bottom w:val="single" w:sz="4" w:space="0" w:color="000000"/>
              <w:right w:val="nil"/>
            </w:tcBorders>
            <w:shd w:val="clear" w:color="auto" w:fill="auto"/>
            <w:noWrap/>
            <w:vAlign w:val="center"/>
          </w:tcPr>
          <w:p w:rsidR="00C430F7" w:rsidRDefault="00722DFD">
            <w:pPr>
              <w:widowControl/>
              <w:jc w:val="left"/>
              <w:textAlignment w:val="center"/>
              <w:rPr>
                <w:rFonts w:ascii="宋体" w:hAnsi="宋体" w:cs="宋体"/>
                <w:color w:val="000000" w:themeColor="text1"/>
                <w:kern w:val="0"/>
                <w:szCs w:val="20"/>
              </w:rPr>
            </w:pPr>
            <w:r>
              <w:rPr>
                <w:rFonts w:ascii="宋体" w:hAnsi="宋体" w:cs="宋体" w:hint="eastAsia"/>
                <w:color w:val="000000" w:themeColor="text1"/>
                <w:kern w:val="0"/>
                <w:szCs w:val="20"/>
              </w:rPr>
              <w:t>品种（系）</w:t>
            </w:r>
          </w:p>
        </w:tc>
        <w:tc>
          <w:tcPr>
            <w:tcW w:w="1785" w:type="dxa"/>
            <w:tcBorders>
              <w:top w:val="single" w:sz="8" w:space="0" w:color="000000"/>
              <w:left w:val="nil"/>
              <w:bottom w:val="single" w:sz="4" w:space="0" w:color="000000"/>
              <w:right w:val="nil"/>
            </w:tcBorders>
            <w:shd w:val="clear" w:color="auto" w:fill="auto"/>
            <w:noWrap/>
            <w:vAlign w:val="center"/>
          </w:tcPr>
          <w:p w:rsidR="00C430F7" w:rsidRDefault="00722DFD">
            <w:pPr>
              <w:widowControl/>
              <w:jc w:val="left"/>
              <w:textAlignment w:val="center"/>
              <w:rPr>
                <w:rFonts w:ascii="宋体" w:hAnsi="宋体" w:cs="宋体"/>
                <w:color w:val="000000" w:themeColor="text1"/>
                <w:kern w:val="0"/>
                <w:szCs w:val="20"/>
              </w:rPr>
            </w:pPr>
            <w:r>
              <w:rPr>
                <w:rFonts w:ascii="宋体" w:hAnsi="宋体" w:cs="宋体" w:hint="eastAsia"/>
                <w:color w:val="000000" w:themeColor="text1"/>
                <w:kern w:val="0"/>
                <w:szCs w:val="20"/>
              </w:rPr>
              <w:t>桑苗数量（株）</w:t>
            </w:r>
          </w:p>
        </w:tc>
      </w:tr>
      <w:tr w:rsidR="00C430F7">
        <w:trPr>
          <w:trHeight w:val="285"/>
          <w:jc w:val="center"/>
        </w:trPr>
        <w:tc>
          <w:tcPr>
            <w:tcW w:w="0" w:type="auto"/>
            <w:tcBorders>
              <w:top w:val="nil"/>
              <w:left w:val="nil"/>
              <w:bottom w:val="nil"/>
              <w:right w:val="nil"/>
            </w:tcBorders>
            <w:shd w:val="clear" w:color="auto" w:fill="auto"/>
            <w:noWrap/>
            <w:vAlign w:val="center"/>
          </w:tcPr>
          <w:p w:rsidR="00C430F7" w:rsidRDefault="00722DFD">
            <w:pPr>
              <w:widowControl/>
              <w:jc w:val="left"/>
              <w:textAlignment w:val="center"/>
              <w:rPr>
                <w:rFonts w:ascii="宋体" w:hAnsi="宋体" w:cs="宋体"/>
                <w:color w:val="000000" w:themeColor="text1"/>
                <w:kern w:val="0"/>
                <w:szCs w:val="20"/>
              </w:rPr>
            </w:pPr>
            <w:r>
              <w:rPr>
                <w:rFonts w:ascii="宋体" w:hAnsi="宋体" w:cs="宋体" w:hint="eastAsia"/>
                <w:color w:val="000000" w:themeColor="text1"/>
                <w:kern w:val="0"/>
                <w:szCs w:val="20"/>
              </w:rPr>
              <w:t>试验组</w:t>
            </w:r>
          </w:p>
        </w:tc>
        <w:tc>
          <w:tcPr>
            <w:tcW w:w="0" w:type="auto"/>
            <w:tcBorders>
              <w:top w:val="nil"/>
              <w:left w:val="nil"/>
              <w:bottom w:val="nil"/>
              <w:right w:val="nil"/>
            </w:tcBorders>
            <w:shd w:val="clear" w:color="auto" w:fill="auto"/>
            <w:noWrap/>
            <w:vAlign w:val="center"/>
          </w:tcPr>
          <w:p w:rsidR="00C430F7" w:rsidRDefault="00C430F7">
            <w:pPr>
              <w:jc w:val="left"/>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jc w:val="left"/>
              <w:rPr>
                <w:rFonts w:ascii="宋体" w:hAnsi="宋体" w:cs="宋体"/>
                <w:color w:val="000000" w:themeColor="text1"/>
                <w:kern w:val="0"/>
                <w:szCs w:val="20"/>
              </w:rPr>
            </w:pPr>
          </w:p>
        </w:tc>
      </w:tr>
      <w:tr w:rsidR="00C430F7">
        <w:trPr>
          <w:trHeight w:val="300"/>
          <w:jc w:val="center"/>
        </w:trPr>
        <w:tc>
          <w:tcPr>
            <w:tcW w:w="0" w:type="auto"/>
            <w:tcBorders>
              <w:top w:val="nil"/>
              <w:left w:val="nil"/>
              <w:bottom w:val="single" w:sz="8" w:space="0" w:color="000000"/>
              <w:right w:val="nil"/>
            </w:tcBorders>
            <w:shd w:val="clear" w:color="auto" w:fill="auto"/>
            <w:noWrap/>
            <w:vAlign w:val="center"/>
          </w:tcPr>
          <w:p w:rsidR="00C430F7" w:rsidRDefault="00722DFD">
            <w:pPr>
              <w:widowControl/>
              <w:jc w:val="left"/>
              <w:textAlignment w:val="center"/>
              <w:rPr>
                <w:rFonts w:ascii="宋体" w:hAnsi="宋体" w:cs="宋体"/>
                <w:color w:val="000000" w:themeColor="text1"/>
                <w:kern w:val="0"/>
                <w:szCs w:val="20"/>
              </w:rPr>
            </w:pPr>
            <w:r>
              <w:rPr>
                <w:rFonts w:ascii="宋体" w:hAnsi="宋体" w:cs="宋体" w:hint="eastAsia"/>
                <w:color w:val="000000" w:themeColor="text1"/>
                <w:kern w:val="0"/>
                <w:szCs w:val="20"/>
              </w:rPr>
              <w:t>对照组</w:t>
            </w:r>
          </w:p>
        </w:tc>
        <w:tc>
          <w:tcPr>
            <w:tcW w:w="0" w:type="auto"/>
            <w:tcBorders>
              <w:top w:val="nil"/>
              <w:left w:val="nil"/>
              <w:bottom w:val="single" w:sz="8" w:space="0" w:color="000000"/>
              <w:right w:val="nil"/>
            </w:tcBorders>
            <w:shd w:val="clear" w:color="auto" w:fill="auto"/>
            <w:noWrap/>
            <w:vAlign w:val="center"/>
          </w:tcPr>
          <w:p w:rsidR="00C430F7" w:rsidRDefault="00C430F7">
            <w:pPr>
              <w:jc w:val="left"/>
              <w:rPr>
                <w:rFonts w:ascii="宋体" w:hAnsi="宋体" w:cs="宋体"/>
                <w:color w:val="000000" w:themeColor="text1"/>
                <w:kern w:val="0"/>
                <w:szCs w:val="20"/>
              </w:rPr>
            </w:pPr>
          </w:p>
        </w:tc>
        <w:tc>
          <w:tcPr>
            <w:tcW w:w="0" w:type="auto"/>
            <w:tcBorders>
              <w:top w:val="nil"/>
              <w:left w:val="nil"/>
              <w:bottom w:val="single" w:sz="8" w:space="0" w:color="000000"/>
              <w:right w:val="nil"/>
            </w:tcBorders>
            <w:shd w:val="clear" w:color="auto" w:fill="auto"/>
            <w:noWrap/>
            <w:vAlign w:val="center"/>
          </w:tcPr>
          <w:p w:rsidR="00C430F7" w:rsidRDefault="00C430F7">
            <w:pPr>
              <w:jc w:val="left"/>
              <w:rPr>
                <w:rFonts w:ascii="宋体" w:hAnsi="宋体" w:cs="宋体"/>
                <w:color w:val="000000" w:themeColor="text1"/>
                <w:kern w:val="0"/>
                <w:szCs w:val="20"/>
              </w:rPr>
            </w:pPr>
          </w:p>
        </w:tc>
      </w:tr>
    </w:tbl>
    <w:p w:rsidR="00C430F7" w:rsidRDefault="00722DFD">
      <w:pPr>
        <w:pStyle w:val="affffe"/>
        <w:ind w:firstLineChars="0" w:firstLine="0"/>
        <w:jc w:val="center"/>
        <w:rPr>
          <w:rFonts w:hAnsi="宋体" w:cs="宋体"/>
          <w:color w:val="000000" w:themeColor="text1"/>
        </w:rPr>
      </w:pPr>
      <w:r>
        <w:rPr>
          <w:rFonts w:hAnsi="宋体" w:cs="宋体" w:hint="eastAsia"/>
          <w:color w:val="000000" w:themeColor="text1"/>
        </w:rPr>
        <w:t xml:space="preserve"> </w:t>
      </w:r>
    </w:p>
    <w:p w:rsidR="00C430F7" w:rsidRDefault="00722DFD">
      <w:pPr>
        <w:pStyle w:val="aff3"/>
        <w:numPr>
          <w:ilvl w:val="0"/>
          <w:numId w:val="0"/>
        </w:numPr>
        <w:spacing w:before="0" w:afterLines="0"/>
        <w:rPr>
          <w:rFonts w:ascii="宋体" w:eastAsia="宋体" w:hAnsi="宋体" w:cs="宋体"/>
          <w:color w:val="000000" w:themeColor="text1"/>
        </w:rPr>
      </w:pPr>
      <w:r>
        <w:rPr>
          <w:rFonts w:hint="eastAsia"/>
        </w:rPr>
        <w:t>表A.2  桑树青枯病抗性鉴定结果记录表</w:t>
      </w:r>
    </w:p>
    <w:tbl>
      <w:tblPr>
        <w:tblW w:w="9377" w:type="dxa"/>
        <w:tblInd w:w="93" w:type="dxa"/>
        <w:tblLook w:val="04A0"/>
      </w:tblPr>
      <w:tblGrid>
        <w:gridCol w:w="1388"/>
        <w:gridCol w:w="3310"/>
        <w:gridCol w:w="2739"/>
        <w:gridCol w:w="1940"/>
      </w:tblGrid>
      <w:tr w:rsidR="00C430F7">
        <w:trPr>
          <w:trHeight w:val="400"/>
        </w:trPr>
        <w:tc>
          <w:tcPr>
            <w:tcW w:w="1388" w:type="dxa"/>
            <w:vMerge w:val="restart"/>
            <w:tcBorders>
              <w:top w:val="single" w:sz="8" w:space="0" w:color="000000"/>
              <w:left w:val="nil"/>
              <w:bottom w:val="single" w:sz="4" w:space="0" w:color="000000"/>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组别</w:t>
            </w:r>
          </w:p>
        </w:tc>
        <w:tc>
          <w:tcPr>
            <w:tcW w:w="3310" w:type="dxa"/>
            <w:vMerge w:val="restart"/>
            <w:tcBorders>
              <w:top w:val="single" w:sz="8" w:space="0" w:color="000000"/>
              <w:left w:val="nil"/>
              <w:bottom w:val="single" w:sz="4" w:space="0" w:color="000000"/>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病情分级株数统计（株）</w:t>
            </w:r>
          </w:p>
        </w:tc>
        <w:tc>
          <w:tcPr>
            <w:tcW w:w="2739" w:type="dxa"/>
            <w:vMerge w:val="restart"/>
            <w:tcBorders>
              <w:top w:val="single" w:sz="8" w:space="0" w:color="000000"/>
              <w:left w:val="nil"/>
              <w:bottom w:val="single" w:sz="4" w:space="0" w:color="000000"/>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病情指数（DI）</w:t>
            </w:r>
          </w:p>
        </w:tc>
        <w:tc>
          <w:tcPr>
            <w:tcW w:w="1940" w:type="dxa"/>
            <w:vMerge w:val="restart"/>
            <w:tcBorders>
              <w:top w:val="single" w:sz="8" w:space="0" w:color="000000"/>
              <w:left w:val="nil"/>
              <w:bottom w:val="single" w:sz="4" w:space="0" w:color="000000"/>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抗性等级判定</w:t>
            </w:r>
          </w:p>
        </w:tc>
      </w:tr>
      <w:tr w:rsidR="00C430F7">
        <w:trPr>
          <w:trHeight w:val="400"/>
        </w:trPr>
        <w:tc>
          <w:tcPr>
            <w:tcW w:w="1388" w:type="dxa"/>
            <w:vMerge/>
            <w:tcBorders>
              <w:top w:val="single" w:sz="8" w:space="0" w:color="000000"/>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3310" w:type="dxa"/>
            <w:vMerge/>
            <w:tcBorders>
              <w:top w:val="single" w:sz="8" w:space="0" w:color="000000"/>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2739" w:type="dxa"/>
            <w:vMerge/>
            <w:tcBorders>
              <w:top w:val="single" w:sz="8" w:space="0" w:color="000000"/>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1940" w:type="dxa"/>
            <w:vMerge/>
            <w:tcBorders>
              <w:top w:val="single" w:sz="8" w:space="0" w:color="000000"/>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50"/>
        </w:trPr>
        <w:tc>
          <w:tcPr>
            <w:tcW w:w="0" w:type="auto"/>
            <w:vMerge w:val="restart"/>
            <w:tcBorders>
              <w:top w:val="nil"/>
              <w:left w:val="nil"/>
              <w:bottom w:val="single" w:sz="4" w:space="0" w:color="000000"/>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试验组1</w:t>
            </w:r>
          </w:p>
        </w:tc>
        <w:tc>
          <w:tcPr>
            <w:tcW w:w="0" w:type="auto"/>
            <w:tcBorders>
              <w:top w:val="nil"/>
              <w:left w:val="nil"/>
              <w:bottom w:val="nil"/>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0级：</w:t>
            </w:r>
          </w:p>
        </w:tc>
        <w:tc>
          <w:tcPr>
            <w:tcW w:w="0" w:type="auto"/>
            <w:tcBorders>
              <w:top w:val="nil"/>
              <w:left w:val="nil"/>
              <w:bottom w:val="nil"/>
              <w:right w:val="nil"/>
            </w:tcBorders>
            <w:shd w:val="clear" w:color="auto" w:fill="auto"/>
            <w:noWrap/>
            <w:vAlign w:val="center"/>
          </w:tcPr>
          <w:p w:rsidR="00C430F7" w:rsidRDefault="00C430F7">
            <w:pPr>
              <w:widowControl/>
              <w:jc w:val="center"/>
              <w:textAlignment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widowControl/>
              <w:jc w:val="center"/>
              <w:textAlignment w:val="center"/>
              <w:rPr>
                <w:rFonts w:ascii="宋体" w:hAnsi="宋体" w:cs="宋体"/>
                <w:color w:val="000000" w:themeColor="text1"/>
                <w:kern w:val="0"/>
                <w:szCs w:val="20"/>
              </w:rPr>
            </w:pPr>
          </w:p>
        </w:tc>
      </w:tr>
      <w:tr w:rsidR="00C430F7">
        <w:trPr>
          <w:trHeight w:val="450"/>
        </w:trPr>
        <w:tc>
          <w:tcPr>
            <w:tcW w:w="0" w:type="auto"/>
            <w:vMerge/>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1级：</w:t>
            </w: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50"/>
        </w:trPr>
        <w:tc>
          <w:tcPr>
            <w:tcW w:w="0" w:type="auto"/>
            <w:vMerge/>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2级：</w:t>
            </w: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50"/>
        </w:trPr>
        <w:tc>
          <w:tcPr>
            <w:tcW w:w="0" w:type="auto"/>
            <w:vMerge/>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3级：</w:t>
            </w: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50"/>
        </w:trPr>
        <w:tc>
          <w:tcPr>
            <w:tcW w:w="0" w:type="auto"/>
            <w:vMerge/>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single" w:sz="4" w:space="0" w:color="000000"/>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4级：</w:t>
            </w:r>
          </w:p>
        </w:tc>
        <w:tc>
          <w:tcPr>
            <w:tcW w:w="0" w:type="auto"/>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50"/>
        </w:trPr>
        <w:tc>
          <w:tcPr>
            <w:tcW w:w="0" w:type="auto"/>
            <w:vMerge w:val="restart"/>
            <w:tcBorders>
              <w:top w:val="nil"/>
              <w:left w:val="nil"/>
              <w:bottom w:val="single" w:sz="4" w:space="0" w:color="000000"/>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试验组2</w:t>
            </w:r>
          </w:p>
        </w:tc>
        <w:tc>
          <w:tcPr>
            <w:tcW w:w="0" w:type="auto"/>
            <w:tcBorders>
              <w:top w:val="nil"/>
              <w:left w:val="nil"/>
              <w:bottom w:val="nil"/>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0级：</w:t>
            </w:r>
          </w:p>
        </w:tc>
        <w:tc>
          <w:tcPr>
            <w:tcW w:w="0" w:type="auto"/>
            <w:tcBorders>
              <w:top w:val="nil"/>
              <w:left w:val="nil"/>
              <w:bottom w:val="nil"/>
              <w:right w:val="nil"/>
            </w:tcBorders>
            <w:shd w:val="clear" w:color="auto" w:fill="auto"/>
            <w:noWrap/>
            <w:vAlign w:val="center"/>
          </w:tcPr>
          <w:p w:rsidR="00C430F7" w:rsidRDefault="00C430F7">
            <w:pPr>
              <w:widowControl/>
              <w:jc w:val="center"/>
              <w:textAlignment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widowControl/>
              <w:jc w:val="center"/>
              <w:textAlignment w:val="center"/>
              <w:rPr>
                <w:rFonts w:ascii="宋体" w:hAnsi="宋体" w:cs="宋体"/>
                <w:color w:val="000000" w:themeColor="text1"/>
                <w:kern w:val="0"/>
                <w:szCs w:val="20"/>
              </w:rPr>
            </w:pPr>
          </w:p>
        </w:tc>
      </w:tr>
      <w:tr w:rsidR="00C430F7">
        <w:trPr>
          <w:trHeight w:val="450"/>
        </w:trPr>
        <w:tc>
          <w:tcPr>
            <w:tcW w:w="0" w:type="auto"/>
            <w:vMerge/>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1级：</w:t>
            </w: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50"/>
        </w:trPr>
        <w:tc>
          <w:tcPr>
            <w:tcW w:w="0" w:type="auto"/>
            <w:vMerge/>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2级：</w:t>
            </w: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50"/>
        </w:trPr>
        <w:tc>
          <w:tcPr>
            <w:tcW w:w="0" w:type="auto"/>
            <w:vMerge/>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3级：</w:t>
            </w: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50"/>
        </w:trPr>
        <w:tc>
          <w:tcPr>
            <w:tcW w:w="0" w:type="auto"/>
            <w:vMerge/>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single" w:sz="4" w:space="0" w:color="000000"/>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4级：</w:t>
            </w:r>
          </w:p>
        </w:tc>
        <w:tc>
          <w:tcPr>
            <w:tcW w:w="0" w:type="auto"/>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50"/>
        </w:trPr>
        <w:tc>
          <w:tcPr>
            <w:tcW w:w="0" w:type="auto"/>
            <w:vMerge w:val="restart"/>
            <w:tcBorders>
              <w:top w:val="nil"/>
              <w:left w:val="nil"/>
              <w:bottom w:val="single" w:sz="4" w:space="0" w:color="000000"/>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w:t>
            </w:r>
          </w:p>
        </w:tc>
        <w:tc>
          <w:tcPr>
            <w:tcW w:w="0" w:type="auto"/>
            <w:vMerge w:val="restart"/>
            <w:tcBorders>
              <w:top w:val="nil"/>
              <w:left w:val="nil"/>
              <w:bottom w:val="single" w:sz="4" w:space="0" w:color="000000"/>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w:t>
            </w:r>
          </w:p>
        </w:tc>
        <w:tc>
          <w:tcPr>
            <w:tcW w:w="0" w:type="auto"/>
            <w:tcBorders>
              <w:top w:val="nil"/>
              <w:left w:val="nil"/>
              <w:bottom w:val="nil"/>
              <w:right w:val="nil"/>
            </w:tcBorders>
            <w:shd w:val="clear" w:color="auto" w:fill="auto"/>
            <w:noWrap/>
            <w:vAlign w:val="center"/>
          </w:tcPr>
          <w:p w:rsidR="00C430F7" w:rsidRDefault="00C430F7">
            <w:pPr>
              <w:widowControl/>
              <w:jc w:val="center"/>
              <w:textAlignment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widowControl/>
              <w:jc w:val="center"/>
              <w:textAlignment w:val="center"/>
              <w:rPr>
                <w:rFonts w:ascii="宋体" w:hAnsi="宋体" w:cs="宋体"/>
                <w:color w:val="000000" w:themeColor="text1"/>
                <w:kern w:val="0"/>
                <w:szCs w:val="20"/>
              </w:rPr>
            </w:pPr>
          </w:p>
        </w:tc>
      </w:tr>
      <w:tr w:rsidR="00C430F7">
        <w:trPr>
          <w:trHeight w:val="323"/>
        </w:trPr>
        <w:tc>
          <w:tcPr>
            <w:tcW w:w="0" w:type="auto"/>
            <w:vMerge/>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vMerge/>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single" w:sz="4"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50"/>
        </w:trPr>
        <w:tc>
          <w:tcPr>
            <w:tcW w:w="0" w:type="auto"/>
            <w:vMerge w:val="restart"/>
            <w:tcBorders>
              <w:top w:val="nil"/>
              <w:left w:val="nil"/>
              <w:bottom w:val="single" w:sz="8" w:space="0" w:color="000000"/>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对照组</w:t>
            </w:r>
          </w:p>
        </w:tc>
        <w:tc>
          <w:tcPr>
            <w:tcW w:w="0" w:type="auto"/>
            <w:tcBorders>
              <w:top w:val="nil"/>
              <w:left w:val="nil"/>
              <w:bottom w:val="nil"/>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0级：</w:t>
            </w:r>
          </w:p>
        </w:tc>
        <w:tc>
          <w:tcPr>
            <w:tcW w:w="0" w:type="auto"/>
            <w:tcBorders>
              <w:top w:val="nil"/>
              <w:left w:val="nil"/>
              <w:bottom w:val="nil"/>
              <w:right w:val="nil"/>
            </w:tcBorders>
            <w:shd w:val="clear" w:color="auto" w:fill="auto"/>
            <w:noWrap/>
            <w:vAlign w:val="center"/>
          </w:tcPr>
          <w:p w:rsidR="00C430F7" w:rsidRDefault="00C430F7">
            <w:pPr>
              <w:widowControl/>
              <w:jc w:val="center"/>
              <w:textAlignment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widowControl/>
              <w:jc w:val="center"/>
              <w:textAlignment w:val="center"/>
              <w:rPr>
                <w:rFonts w:ascii="宋体" w:hAnsi="宋体" w:cs="宋体"/>
                <w:color w:val="000000" w:themeColor="text1"/>
                <w:kern w:val="0"/>
                <w:szCs w:val="20"/>
              </w:rPr>
            </w:pPr>
          </w:p>
        </w:tc>
      </w:tr>
      <w:tr w:rsidR="00C430F7">
        <w:trPr>
          <w:trHeight w:val="461"/>
        </w:trPr>
        <w:tc>
          <w:tcPr>
            <w:tcW w:w="0" w:type="auto"/>
            <w:vMerge/>
            <w:tcBorders>
              <w:top w:val="nil"/>
              <w:left w:val="nil"/>
              <w:bottom w:val="single" w:sz="8"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1级：</w:t>
            </w: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61"/>
        </w:trPr>
        <w:tc>
          <w:tcPr>
            <w:tcW w:w="0" w:type="auto"/>
            <w:vMerge/>
            <w:tcBorders>
              <w:top w:val="nil"/>
              <w:left w:val="nil"/>
              <w:bottom w:val="single" w:sz="8"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2级：</w:t>
            </w: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61"/>
        </w:trPr>
        <w:tc>
          <w:tcPr>
            <w:tcW w:w="0" w:type="auto"/>
            <w:vMerge/>
            <w:tcBorders>
              <w:top w:val="nil"/>
              <w:left w:val="nil"/>
              <w:bottom w:val="single" w:sz="8"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3级：</w:t>
            </w: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nil"/>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r w:rsidR="00C430F7">
        <w:trPr>
          <w:trHeight w:val="482"/>
        </w:trPr>
        <w:tc>
          <w:tcPr>
            <w:tcW w:w="0" w:type="auto"/>
            <w:vMerge/>
            <w:tcBorders>
              <w:top w:val="nil"/>
              <w:left w:val="nil"/>
              <w:bottom w:val="single" w:sz="8"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single" w:sz="8" w:space="0" w:color="000000"/>
              <w:right w:val="nil"/>
            </w:tcBorders>
            <w:shd w:val="clear" w:color="auto" w:fill="auto"/>
            <w:noWrap/>
            <w:vAlign w:val="center"/>
          </w:tcPr>
          <w:p w:rsidR="00C430F7" w:rsidRDefault="00722DFD">
            <w:pPr>
              <w:widowControl/>
              <w:jc w:val="center"/>
              <w:textAlignment w:val="center"/>
              <w:rPr>
                <w:rFonts w:ascii="宋体" w:hAnsi="宋体" w:cs="宋体"/>
                <w:color w:val="000000" w:themeColor="text1"/>
                <w:kern w:val="0"/>
                <w:szCs w:val="20"/>
              </w:rPr>
            </w:pPr>
            <w:r>
              <w:rPr>
                <w:rFonts w:ascii="宋体" w:hAnsi="宋体" w:cs="宋体" w:hint="eastAsia"/>
                <w:color w:val="000000" w:themeColor="text1"/>
                <w:kern w:val="0"/>
                <w:szCs w:val="20"/>
              </w:rPr>
              <w:t>4级：</w:t>
            </w:r>
          </w:p>
        </w:tc>
        <w:tc>
          <w:tcPr>
            <w:tcW w:w="0" w:type="auto"/>
            <w:tcBorders>
              <w:top w:val="nil"/>
              <w:left w:val="nil"/>
              <w:bottom w:val="single" w:sz="8"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c>
          <w:tcPr>
            <w:tcW w:w="0" w:type="auto"/>
            <w:tcBorders>
              <w:top w:val="nil"/>
              <w:left w:val="nil"/>
              <w:bottom w:val="single" w:sz="8" w:space="0" w:color="000000"/>
              <w:right w:val="nil"/>
            </w:tcBorders>
            <w:shd w:val="clear" w:color="auto" w:fill="auto"/>
            <w:noWrap/>
            <w:vAlign w:val="center"/>
          </w:tcPr>
          <w:p w:rsidR="00C430F7" w:rsidRDefault="00C430F7">
            <w:pPr>
              <w:jc w:val="center"/>
              <w:rPr>
                <w:rFonts w:ascii="宋体" w:hAnsi="宋体" w:cs="宋体"/>
                <w:color w:val="000000" w:themeColor="text1"/>
                <w:kern w:val="0"/>
                <w:szCs w:val="20"/>
              </w:rPr>
            </w:pPr>
          </w:p>
        </w:tc>
      </w:tr>
    </w:tbl>
    <w:p w:rsidR="00C430F7" w:rsidRDefault="00722DFD">
      <w:pPr>
        <w:pStyle w:val="aff3"/>
        <w:numPr>
          <w:ilvl w:val="0"/>
          <w:numId w:val="0"/>
        </w:numPr>
        <w:spacing w:before="0" w:afterLines="0"/>
      </w:pPr>
      <w:r>
        <w:rPr>
          <w:rFonts w:hint="eastAsia"/>
        </w:rPr>
        <w:lastRenderedPageBreak/>
        <w:t>附录B</w:t>
      </w:r>
    </w:p>
    <w:p w:rsidR="00C430F7" w:rsidRDefault="00722DFD">
      <w:pPr>
        <w:pStyle w:val="aff3"/>
        <w:numPr>
          <w:ilvl w:val="0"/>
          <w:numId w:val="0"/>
        </w:numPr>
        <w:spacing w:before="0" w:afterLines="0"/>
      </w:pPr>
      <w:r>
        <w:rPr>
          <w:rFonts w:hint="eastAsia"/>
        </w:rPr>
        <w:t>（资料性)</w:t>
      </w:r>
    </w:p>
    <w:p w:rsidR="00C430F7" w:rsidRDefault="00722DFD">
      <w:pPr>
        <w:pStyle w:val="aff3"/>
        <w:numPr>
          <w:ilvl w:val="0"/>
          <w:numId w:val="0"/>
        </w:numPr>
        <w:spacing w:before="0" w:afterLines="0"/>
      </w:pPr>
      <w:r>
        <w:rPr>
          <w:rFonts w:hint="eastAsia"/>
        </w:rPr>
        <w:t xml:space="preserve"> 桑树青枯病抗性鉴定实验病情分级示例图。</w:t>
      </w:r>
    </w:p>
    <w:p w:rsidR="00C430F7" w:rsidRDefault="00C430F7">
      <w:pPr>
        <w:pStyle w:val="affffe"/>
        <w:ind w:firstLineChars="0" w:firstLine="0"/>
        <w:rPr>
          <w:rFonts w:hAnsi="宋体" w:cs="宋体"/>
        </w:rPr>
      </w:pPr>
    </w:p>
    <w:p w:rsidR="00C430F7" w:rsidRDefault="00722DFD">
      <w:pPr>
        <w:pStyle w:val="affffe"/>
        <w:ind w:firstLineChars="0" w:firstLine="0"/>
        <w:jc w:val="center"/>
        <w:rPr>
          <w:rFonts w:hAnsi="宋体" w:cs="宋体"/>
        </w:rPr>
      </w:pPr>
      <w:r>
        <w:rPr>
          <w:rFonts w:hAnsi="宋体" w:cs="宋体" w:hint="eastAsia"/>
          <w:noProof/>
        </w:rPr>
        <w:drawing>
          <wp:inline distT="0" distB="0" distL="114300" distR="114300">
            <wp:extent cx="5937885" cy="1441450"/>
            <wp:effectExtent l="0" t="0" r="5715" b="6350"/>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20"/>
                    <a:stretch>
                      <a:fillRect/>
                    </a:stretch>
                  </pic:blipFill>
                  <pic:spPr>
                    <a:xfrm>
                      <a:off x="0" y="0"/>
                      <a:ext cx="5937885" cy="1441450"/>
                    </a:xfrm>
                    <a:prstGeom prst="rect">
                      <a:avLst/>
                    </a:prstGeom>
                  </pic:spPr>
                </pic:pic>
              </a:graphicData>
            </a:graphic>
          </wp:inline>
        </w:drawing>
      </w:r>
    </w:p>
    <w:p w:rsidR="00C430F7" w:rsidRDefault="00C430F7">
      <w:pPr>
        <w:pStyle w:val="affffe"/>
        <w:ind w:firstLineChars="0" w:firstLine="0"/>
        <w:jc w:val="center"/>
        <w:rPr>
          <w:rFonts w:hAnsi="宋体" w:cs="宋体"/>
          <w:color w:val="000000" w:themeColor="text1"/>
        </w:rPr>
      </w:pPr>
    </w:p>
    <w:p w:rsidR="00C430F7" w:rsidRDefault="00C430F7">
      <w:pPr>
        <w:pStyle w:val="affffe"/>
        <w:ind w:firstLineChars="0" w:firstLine="0"/>
        <w:jc w:val="center"/>
        <w:rPr>
          <w:rFonts w:hAnsi="宋体" w:cs="宋体"/>
          <w:color w:val="000000" w:themeColor="text1"/>
        </w:rPr>
      </w:pPr>
    </w:p>
    <w:p w:rsidR="00C430F7" w:rsidRDefault="00C430F7">
      <w:pPr>
        <w:pStyle w:val="affffe"/>
        <w:ind w:firstLineChars="0" w:firstLine="0"/>
        <w:jc w:val="center"/>
        <w:rPr>
          <w:rFonts w:hAnsi="宋体" w:cs="宋体"/>
          <w:color w:val="000000" w:themeColor="text1"/>
        </w:rPr>
      </w:pPr>
    </w:p>
    <w:p w:rsidR="00C430F7" w:rsidRDefault="00C430F7">
      <w:pPr>
        <w:pStyle w:val="affffe"/>
        <w:ind w:firstLineChars="0" w:firstLine="0"/>
        <w:jc w:val="center"/>
        <w:rPr>
          <w:rFonts w:hAnsi="宋体" w:cs="宋体"/>
          <w:color w:val="000000" w:themeColor="text1"/>
        </w:rPr>
      </w:pPr>
    </w:p>
    <w:p w:rsidR="00C430F7" w:rsidRDefault="00C430F7">
      <w:pPr>
        <w:pStyle w:val="affffe"/>
        <w:ind w:firstLineChars="0" w:firstLine="0"/>
        <w:jc w:val="center"/>
        <w:rPr>
          <w:rFonts w:hAnsi="宋体" w:cs="宋体"/>
          <w:color w:val="000000" w:themeColor="text1"/>
        </w:rPr>
      </w:pPr>
    </w:p>
    <w:p w:rsidR="00C430F7" w:rsidRDefault="00C430F7">
      <w:pPr>
        <w:pStyle w:val="affffe"/>
        <w:ind w:firstLineChars="0" w:firstLine="0"/>
        <w:jc w:val="center"/>
        <w:rPr>
          <w:rFonts w:hAnsi="宋体" w:cs="宋体"/>
          <w:color w:val="000000" w:themeColor="text1"/>
        </w:rPr>
      </w:pPr>
    </w:p>
    <w:p w:rsidR="00C430F7" w:rsidRDefault="00C430F7">
      <w:pPr>
        <w:pStyle w:val="affffe"/>
        <w:ind w:firstLineChars="0" w:firstLine="0"/>
        <w:jc w:val="center"/>
        <w:rPr>
          <w:rFonts w:hAnsi="宋体" w:cs="宋体"/>
          <w:color w:val="000000" w:themeColor="text1"/>
        </w:rPr>
      </w:pPr>
      <w:bookmarkStart w:id="43" w:name="_GoBack"/>
      <w:bookmarkEnd w:id="43"/>
    </w:p>
    <w:p w:rsidR="00C430F7" w:rsidRDefault="00C430F7">
      <w:pPr>
        <w:pStyle w:val="affffe"/>
        <w:ind w:firstLineChars="0" w:firstLine="0"/>
        <w:jc w:val="center"/>
        <w:rPr>
          <w:rFonts w:hAnsi="宋体" w:cs="宋体"/>
          <w:color w:val="000000" w:themeColor="text1"/>
        </w:rPr>
      </w:pPr>
    </w:p>
    <w:p w:rsidR="00C430F7" w:rsidRDefault="00C430F7">
      <w:pPr>
        <w:pStyle w:val="affffe"/>
        <w:ind w:firstLineChars="0" w:firstLine="0"/>
        <w:jc w:val="center"/>
        <w:rPr>
          <w:rFonts w:hAnsi="宋体" w:cs="宋体"/>
          <w:color w:val="000000" w:themeColor="text1"/>
        </w:rPr>
      </w:pPr>
    </w:p>
    <w:p w:rsidR="00C430F7" w:rsidRDefault="00C430F7">
      <w:pPr>
        <w:pStyle w:val="affffe"/>
        <w:ind w:firstLineChars="0" w:firstLine="0"/>
        <w:jc w:val="center"/>
        <w:rPr>
          <w:rFonts w:hAnsi="宋体" w:cs="宋体"/>
          <w:color w:val="000000" w:themeColor="text1"/>
        </w:rPr>
      </w:pPr>
    </w:p>
    <w:p w:rsidR="00C430F7" w:rsidRDefault="00C430F7">
      <w:pPr>
        <w:pStyle w:val="affffe"/>
        <w:ind w:firstLineChars="0" w:firstLine="0"/>
        <w:jc w:val="center"/>
        <w:rPr>
          <w:rFonts w:hAnsi="宋体" w:cs="宋体"/>
          <w:color w:val="000000" w:themeColor="text1"/>
        </w:rPr>
      </w:pPr>
    </w:p>
    <w:p w:rsidR="00C430F7" w:rsidRDefault="00C430F7">
      <w:pPr>
        <w:pStyle w:val="affffe"/>
        <w:ind w:firstLineChars="0" w:firstLine="0"/>
        <w:rPr>
          <w:rFonts w:hAnsi="宋体" w:cs="宋体"/>
        </w:rPr>
      </w:pPr>
    </w:p>
    <w:sectPr w:rsidR="00C430F7" w:rsidSect="00C430F7">
      <w:pgSz w:w="11906" w:h="16838"/>
      <w:pgMar w:top="1928" w:right="1134" w:bottom="1134" w:left="1134" w:header="1418" w:footer="1134" w:gutter="284"/>
      <w:pgNumType w:start="1"/>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DCA" w:rsidRDefault="00682DCA">
      <w:pPr>
        <w:spacing w:line="240" w:lineRule="auto"/>
      </w:pPr>
      <w:r>
        <w:separator/>
      </w:r>
    </w:p>
  </w:endnote>
  <w:endnote w:type="continuationSeparator" w:id="1">
    <w:p w:rsidR="00682DCA" w:rsidRDefault="00682DC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0F7" w:rsidRDefault="00395AB9">
    <w:pPr>
      <w:pStyle w:val="afffc"/>
    </w:pPr>
    <w:r>
      <w:fldChar w:fldCharType="begin"/>
    </w:r>
    <w:r w:rsidR="00722DFD">
      <w:instrText>PAGE   \* MERGEFORMAT</w:instrText>
    </w:r>
    <w:r>
      <w:fldChar w:fldCharType="separate"/>
    </w:r>
    <w:r w:rsidR="00722DFD">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2AC" w:rsidRDefault="000052AC">
    <w:pPr>
      <w:pStyle w:val="aff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0F7" w:rsidRDefault="00C430F7">
    <w:pPr>
      <w:pStyle w:val="afffc"/>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0F7" w:rsidRDefault="00395AB9">
    <w:pPr>
      <w:pStyle w:val="affffb"/>
    </w:pPr>
    <w:r>
      <w:fldChar w:fldCharType="begin"/>
    </w:r>
    <w:r w:rsidR="00722DFD">
      <w:instrText>PAGE   \* MERGEFORMAT</w:instrText>
    </w:r>
    <w:r>
      <w:fldChar w:fldCharType="separate"/>
    </w:r>
    <w:r w:rsidR="009E5D46" w:rsidRPr="009E5D46">
      <w:rPr>
        <w:noProof/>
        <w:lang w:val="zh-CN"/>
      </w:rPr>
      <w:t>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DCA" w:rsidRDefault="00682DCA">
      <w:pPr>
        <w:spacing w:line="240" w:lineRule="auto"/>
      </w:pPr>
      <w:r>
        <w:separator/>
      </w:r>
    </w:p>
  </w:footnote>
  <w:footnote w:type="continuationSeparator" w:id="1">
    <w:p w:rsidR="00682DCA" w:rsidRDefault="00682DC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2AC" w:rsidRDefault="000052AC">
    <w:pPr>
      <w:pStyle w:val="afff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0F7" w:rsidRDefault="00722DFD">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0F7" w:rsidRDefault="00C430F7">
    <w:pPr>
      <w:pStyle w:val="afffd"/>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0F7" w:rsidRDefault="00395AB9">
    <w:pPr>
      <w:pStyle w:val="afffd"/>
      <w:jc w:val="right"/>
    </w:pPr>
    <w:fldSimple w:instr=" STYLEREF  标准文件_文件编号  \* MERGEFORMAT ">
      <w:r w:rsidR="00722DFD">
        <w:t>T/GXAS XXXX—XXXX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0F7" w:rsidRDefault="00395AB9">
    <w:pPr>
      <w:pStyle w:val="afffff3"/>
    </w:pPr>
    <w:fldSimple w:instr=" STYLEREF  标准文件_文件编号  \* MERGEFORMAT ">
      <w:r w:rsidR="009E5D46">
        <w:rPr>
          <w:noProof/>
        </w:rPr>
        <w:t>T/GXAS XXXX</w:t>
      </w:r>
      <w:r w:rsidR="009E5D46">
        <w:rPr>
          <w:noProof/>
        </w:rPr>
        <w:t>—</w:t>
      </w:r>
      <w:r w:rsidR="009E5D46">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WY5NTY5MDUwOGFmNGIzMjdlMDJmYWFlYzAyNWY2ZDkifQ=="/>
    <w:docVar w:name="KSO_WPS_MARK_KEY" w:val="d80cc58e-dd34-4628-85f0-8e9af08ab3eb"/>
  </w:docVars>
  <w:rsids>
    <w:rsidRoot w:val="000F7EA8"/>
    <w:rsid w:val="0000040A"/>
    <w:rsid w:val="00000A94"/>
    <w:rsid w:val="00001972"/>
    <w:rsid w:val="00001D9A"/>
    <w:rsid w:val="000052AC"/>
    <w:rsid w:val="00007B3A"/>
    <w:rsid w:val="000107E0"/>
    <w:rsid w:val="00011FDE"/>
    <w:rsid w:val="00012FFD"/>
    <w:rsid w:val="00014162"/>
    <w:rsid w:val="00014340"/>
    <w:rsid w:val="00016A9C"/>
    <w:rsid w:val="00022184"/>
    <w:rsid w:val="00022762"/>
    <w:rsid w:val="00022CBD"/>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42A"/>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2FC"/>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0F7EA8"/>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DF6"/>
    <w:rsid w:val="00176DFD"/>
    <w:rsid w:val="001852C9"/>
    <w:rsid w:val="00187A0B"/>
    <w:rsid w:val="00190087"/>
    <w:rsid w:val="001913C4"/>
    <w:rsid w:val="0019348F"/>
    <w:rsid w:val="00193A07"/>
    <w:rsid w:val="00194C95"/>
    <w:rsid w:val="00195C34"/>
    <w:rsid w:val="00196EF5"/>
    <w:rsid w:val="001A1A53"/>
    <w:rsid w:val="001A234A"/>
    <w:rsid w:val="001A4787"/>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E06"/>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58D2"/>
    <w:rsid w:val="00246021"/>
    <w:rsid w:val="0024666E"/>
    <w:rsid w:val="00247F52"/>
    <w:rsid w:val="00250B25"/>
    <w:rsid w:val="00250BBE"/>
    <w:rsid w:val="002515C2"/>
    <w:rsid w:val="0025194F"/>
    <w:rsid w:val="00260EBF"/>
    <w:rsid w:val="0026148A"/>
    <w:rsid w:val="00262696"/>
    <w:rsid w:val="00263D25"/>
    <w:rsid w:val="002643C3"/>
    <w:rsid w:val="00264A0C"/>
    <w:rsid w:val="00265FB0"/>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5CD4"/>
    <w:rsid w:val="002F7AF6"/>
    <w:rsid w:val="00300E63"/>
    <w:rsid w:val="00302087"/>
    <w:rsid w:val="00302F5F"/>
    <w:rsid w:val="0030441D"/>
    <w:rsid w:val="00306063"/>
    <w:rsid w:val="00313B85"/>
    <w:rsid w:val="00317988"/>
    <w:rsid w:val="003221B4"/>
    <w:rsid w:val="0032258D"/>
    <w:rsid w:val="00322E62"/>
    <w:rsid w:val="00323FF8"/>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677DB"/>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AB9"/>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34ED"/>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D7F"/>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4D3"/>
    <w:rsid w:val="00634D9E"/>
    <w:rsid w:val="00636E3E"/>
    <w:rsid w:val="006379F7"/>
    <w:rsid w:val="00637E4D"/>
    <w:rsid w:val="0064000F"/>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574"/>
    <w:rsid w:val="00677A84"/>
    <w:rsid w:val="0068026D"/>
    <w:rsid w:val="00680A27"/>
    <w:rsid w:val="006816A4"/>
    <w:rsid w:val="006819B8"/>
    <w:rsid w:val="00682DCA"/>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3A66"/>
    <w:rsid w:val="006E7E58"/>
    <w:rsid w:val="006F03A8"/>
    <w:rsid w:val="006F2ACA"/>
    <w:rsid w:val="006F2ADC"/>
    <w:rsid w:val="006F2BFE"/>
    <w:rsid w:val="006F31E9"/>
    <w:rsid w:val="006F6284"/>
    <w:rsid w:val="007002C5"/>
    <w:rsid w:val="00704387"/>
    <w:rsid w:val="00707669"/>
    <w:rsid w:val="00711CBA"/>
    <w:rsid w:val="00711FB5"/>
    <w:rsid w:val="00712A01"/>
    <w:rsid w:val="00714F58"/>
    <w:rsid w:val="00722DFD"/>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2EF4"/>
    <w:rsid w:val="00755402"/>
    <w:rsid w:val="0075678A"/>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133"/>
    <w:rsid w:val="00863E05"/>
    <w:rsid w:val="00865ACA"/>
    <w:rsid w:val="00865D28"/>
    <w:rsid w:val="00865F85"/>
    <w:rsid w:val="00867C10"/>
    <w:rsid w:val="00870439"/>
    <w:rsid w:val="00870DA1"/>
    <w:rsid w:val="008826A0"/>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FD2"/>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5D46"/>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30F7"/>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208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408F"/>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6F31"/>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390BCC"/>
    <w:rsid w:val="08454B18"/>
    <w:rsid w:val="10613C9B"/>
    <w:rsid w:val="172C2E41"/>
    <w:rsid w:val="185A2348"/>
    <w:rsid w:val="190C4623"/>
    <w:rsid w:val="1B132036"/>
    <w:rsid w:val="25AC730F"/>
    <w:rsid w:val="29DB774E"/>
    <w:rsid w:val="2A447191"/>
    <w:rsid w:val="2C037FA2"/>
    <w:rsid w:val="2F2D326E"/>
    <w:rsid w:val="314406AB"/>
    <w:rsid w:val="34E42621"/>
    <w:rsid w:val="3A216F89"/>
    <w:rsid w:val="3D514C88"/>
    <w:rsid w:val="3F146E3E"/>
    <w:rsid w:val="3FCB7663"/>
    <w:rsid w:val="439B776B"/>
    <w:rsid w:val="47DD7AD0"/>
    <w:rsid w:val="4820176A"/>
    <w:rsid w:val="4BBC6DD0"/>
    <w:rsid w:val="4FD277EE"/>
    <w:rsid w:val="510936E3"/>
    <w:rsid w:val="56921A85"/>
    <w:rsid w:val="5DC06A10"/>
    <w:rsid w:val="5EB153BA"/>
    <w:rsid w:val="5ED510A9"/>
    <w:rsid w:val="600A4D82"/>
    <w:rsid w:val="637F7B05"/>
    <w:rsid w:val="6B6A2B79"/>
    <w:rsid w:val="6C042FCD"/>
    <w:rsid w:val="6F507461"/>
    <w:rsid w:val="723914F7"/>
    <w:rsid w:val="79B31B8F"/>
    <w:rsid w:val="7D2027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C430F7"/>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rsid w:val="00C430F7"/>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C430F7"/>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C430F7"/>
    <w:pPr>
      <w:keepNext/>
      <w:keepLines/>
      <w:spacing w:before="260" w:after="260" w:line="416" w:lineRule="auto"/>
      <w:outlineLvl w:val="2"/>
    </w:pPr>
    <w:rPr>
      <w:b/>
      <w:bCs/>
      <w:sz w:val="32"/>
      <w:szCs w:val="32"/>
    </w:rPr>
  </w:style>
  <w:style w:type="paragraph" w:styleId="4">
    <w:name w:val="heading 4"/>
    <w:basedOn w:val="afff5"/>
    <w:next w:val="afff5"/>
    <w:link w:val="4Char"/>
    <w:qFormat/>
    <w:rsid w:val="00C430F7"/>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C430F7"/>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C430F7"/>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C430F7"/>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C430F7"/>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C430F7"/>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C430F7"/>
    <w:pPr>
      <w:tabs>
        <w:tab w:val="right" w:leader="dot" w:pos="9344"/>
      </w:tabs>
      <w:spacing w:line="300" w:lineRule="exact"/>
      <w:ind w:left="1259"/>
    </w:pPr>
    <w:rPr>
      <w:rFonts w:ascii="宋体"/>
    </w:rPr>
  </w:style>
  <w:style w:type="paragraph" w:styleId="afff9">
    <w:name w:val="Normal Indent"/>
    <w:basedOn w:val="afff5"/>
    <w:qFormat/>
    <w:rsid w:val="00C430F7"/>
    <w:pPr>
      <w:ind w:firstLine="420"/>
    </w:pPr>
  </w:style>
  <w:style w:type="paragraph" w:styleId="afffa">
    <w:name w:val="Body Text"/>
    <w:basedOn w:val="afff5"/>
    <w:link w:val="Char"/>
    <w:qFormat/>
    <w:rsid w:val="00C430F7"/>
    <w:pPr>
      <w:spacing w:after="120"/>
    </w:pPr>
  </w:style>
  <w:style w:type="paragraph" w:styleId="50">
    <w:name w:val="toc 5"/>
    <w:basedOn w:val="afff5"/>
    <w:next w:val="afff5"/>
    <w:uiPriority w:val="39"/>
    <w:unhideWhenUsed/>
    <w:qFormat/>
    <w:rsid w:val="00C430F7"/>
    <w:pPr>
      <w:ind w:left="839"/>
    </w:pPr>
    <w:rPr>
      <w:rFonts w:ascii="宋体"/>
    </w:rPr>
  </w:style>
  <w:style w:type="paragraph" w:styleId="30">
    <w:name w:val="toc 3"/>
    <w:basedOn w:val="afff5"/>
    <w:next w:val="afff5"/>
    <w:uiPriority w:val="39"/>
    <w:unhideWhenUsed/>
    <w:qFormat/>
    <w:rsid w:val="00C430F7"/>
    <w:pPr>
      <w:spacing w:line="300" w:lineRule="exact"/>
      <w:ind w:left="420"/>
    </w:pPr>
    <w:rPr>
      <w:rFonts w:ascii="宋体"/>
    </w:rPr>
  </w:style>
  <w:style w:type="paragraph" w:styleId="afffb">
    <w:name w:val="Balloon Text"/>
    <w:basedOn w:val="afff5"/>
    <w:link w:val="Char0"/>
    <w:uiPriority w:val="99"/>
    <w:semiHidden/>
    <w:unhideWhenUsed/>
    <w:qFormat/>
    <w:rsid w:val="00C430F7"/>
    <w:rPr>
      <w:sz w:val="18"/>
      <w:szCs w:val="18"/>
    </w:rPr>
  </w:style>
  <w:style w:type="paragraph" w:styleId="afffc">
    <w:name w:val="footer"/>
    <w:basedOn w:val="afff5"/>
    <w:link w:val="Char1"/>
    <w:uiPriority w:val="99"/>
    <w:qFormat/>
    <w:rsid w:val="00C430F7"/>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C430F7"/>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sid w:val="00C430F7"/>
    <w:rPr>
      <w:rFonts w:ascii="宋体"/>
    </w:rPr>
  </w:style>
  <w:style w:type="paragraph" w:styleId="40">
    <w:name w:val="toc 4"/>
    <w:basedOn w:val="afff5"/>
    <w:next w:val="afff5"/>
    <w:uiPriority w:val="39"/>
    <w:unhideWhenUsed/>
    <w:qFormat/>
    <w:rsid w:val="00C430F7"/>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C430F7"/>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rsid w:val="00C430F7"/>
    <w:pPr>
      <w:spacing w:line="300" w:lineRule="exact"/>
      <w:ind w:left="1049"/>
    </w:pPr>
    <w:rPr>
      <w:rFonts w:ascii="宋体"/>
    </w:rPr>
  </w:style>
  <w:style w:type="paragraph" w:styleId="affff">
    <w:name w:val="table of figures"/>
    <w:basedOn w:val="afff5"/>
    <w:next w:val="afff5"/>
    <w:semiHidden/>
    <w:qFormat/>
    <w:rsid w:val="00C430F7"/>
    <w:pPr>
      <w:adjustRightInd/>
      <w:spacing w:line="240" w:lineRule="auto"/>
      <w:jc w:val="left"/>
    </w:pPr>
    <w:rPr>
      <w:szCs w:val="24"/>
    </w:rPr>
  </w:style>
  <w:style w:type="paragraph" w:styleId="23">
    <w:name w:val="toc 2"/>
    <w:basedOn w:val="afff5"/>
    <w:next w:val="afff5"/>
    <w:uiPriority w:val="39"/>
    <w:unhideWhenUsed/>
    <w:qFormat/>
    <w:rsid w:val="00C430F7"/>
    <w:pPr>
      <w:tabs>
        <w:tab w:val="right" w:leader="dot" w:pos="9344"/>
      </w:tabs>
      <w:spacing w:line="300" w:lineRule="exact"/>
      <w:ind w:left="210"/>
    </w:pPr>
    <w:rPr>
      <w:rFonts w:ascii="宋体"/>
    </w:rPr>
  </w:style>
  <w:style w:type="paragraph" w:styleId="affff0">
    <w:name w:val="Title"/>
    <w:basedOn w:val="afff5"/>
    <w:link w:val="Char4"/>
    <w:qFormat/>
    <w:rsid w:val="00C430F7"/>
    <w:pPr>
      <w:spacing w:before="240" w:after="60"/>
      <w:jc w:val="center"/>
      <w:outlineLvl w:val="0"/>
    </w:pPr>
    <w:rPr>
      <w:rFonts w:ascii="Arial" w:hAnsi="Arial" w:cs="Arial"/>
      <w:b/>
      <w:bCs/>
      <w:sz w:val="32"/>
      <w:szCs w:val="32"/>
    </w:rPr>
  </w:style>
  <w:style w:type="table" w:styleId="affff1">
    <w:name w:val="Table Grid"/>
    <w:basedOn w:val="afff7"/>
    <w:uiPriority w:val="39"/>
    <w:qFormat/>
    <w:rsid w:val="00C43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sid w:val="00C430F7"/>
    <w:rPr>
      <w:b/>
      <w:bCs/>
    </w:rPr>
  </w:style>
  <w:style w:type="character" w:styleId="affff3">
    <w:name w:val="page number"/>
    <w:qFormat/>
    <w:rsid w:val="00C430F7"/>
    <w:rPr>
      <w:rFonts w:ascii="宋体" w:eastAsia="宋体" w:hAnsi="Times New Roman"/>
      <w:sz w:val="18"/>
    </w:rPr>
  </w:style>
  <w:style w:type="character" w:styleId="affff4">
    <w:name w:val="Emphasis"/>
    <w:uiPriority w:val="20"/>
    <w:qFormat/>
    <w:rsid w:val="00C430F7"/>
    <w:rPr>
      <w:i/>
      <w:iCs/>
    </w:rPr>
  </w:style>
  <w:style w:type="character" w:styleId="affff5">
    <w:name w:val="Hyperlink"/>
    <w:uiPriority w:val="99"/>
    <w:qFormat/>
    <w:rsid w:val="00C430F7"/>
    <w:rPr>
      <w:rFonts w:ascii="宋体" w:eastAsia="宋体" w:hAnsi="Times New Roman"/>
      <w:color w:val="auto"/>
      <w:spacing w:val="0"/>
      <w:w w:val="100"/>
      <w:position w:val="0"/>
      <w:sz w:val="21"/>
      <w:u w:val="none"/>
      <w:vertAlign w:val="baseline"/>
    </w:rPr>
  </w:style>
  <w:style w:type="character" w:styleId="affff6">
    <w:name w:val="footnote reference"/>
    <w:semiHidden/>
    <w:qFormat/>
    <w:rsid w:val="00C430F7"/>
    <w:rPr>
      <w:rFonts w:ascii="宋体" w:eastAsia="宋体" w:hAnsi="宋体" w:cs="Times New Roman"/>
      <w:spacing w:val="0"/>
      <w:sz w:val="18"/>
      <w:vertAlign w:val="superscript"/>
    </w:rPr>
  </w:style>
  <w:style w:type="character" w:customStyle="1" w:styleId="1Char">
    <w:name w:val="标题 1 Char"/>
    <w:link w:val="1"/>
    <w:qFormat/>
    <w:rsid w:val="00C430F7"/>
    <w:rPr>
      <w:b/>
      <w:bCs/>
      <w:kern w:val="44"/>
      <w:sz w:val="44"/>
      <w:szCs w:val="44"/>
    </w:rPr>
  </w:style>
  <w:style w:type="character" w:customStyle="1" w:styleId="2Char">
    <w:name w:val="标题 2 Char"/>
    <w:link w:val="22"/>
    <w:qFormat/>
    <w:rsid w:val="00C430F7"/>
    <w:rPr>
      <w:rFonts w:ascii="Arial" w:eastAsia="黑体" w:hAnsi="Arial"/>
      <w:b/>
      <w:bCs/>
      <w:kern w:val="2"/>
      <w:sz w:val="32"/>
      <w:szCs w:val="32"/>
    </w:rPr>
  </w:style>
  <w:style w:type="character" w:customStyle="1" w:styleId="3Char">
    <w:name w:val="标题 3 Char"/>
    <w:link w:val="3"/>
    <w:qFormat/>
    <w:rsid w:val="00C430F7"/>
    <w:rPr>
      <w:b/>
      <w:bCs/>
      <w:kern w:val="2"/>
      <w:sz w:val="32"/>
      <w:szCs w:val="32"/>
    </w:rPr>
  </w:style>
  <w:style w:type="character" w:customStyle="1" w:styleId="4Char">
    <w:name w:val="标题 4 Char"/>
    <w:link w:val="4"/>
    <w:qFormat/>
    <w:rsid w:val="00C430F7"/>
    <w:rPr>
      <w:rFonts w:ascii="Arial" w:eastAsia="黑体" w:hAnsi="Arial"/>
      <w:b/>
      <w:bCs/>
      <w:kern w:val="2"/>
      <w:sz w:val="28"/>
      <w:szCs w:val="28"/>
    </w:rPr>
  </w:style>
  <w:style w:type="character" w:customStyle="1" w:styleId="5Char">
    <w:name w:val="标题 5 Char"/>
    <w:link w:val="5"/>
    <w:qFormat/>
    <w:rsid w:val="00C430F7"/>
    <w:rPr>
      <w:b/>
      <w:bCs/>
      <w:kern w:val="2"/>
      <w:sz w:val="28"/>
      <w:szCs w:val="28"/>
    </w:rPr>
  </w:style>
  <w:style w:type="character" w:customStyle="1" w:styleId="6Char">
    <w:name w:val="标题 6 Char"/>
    <w:link w:val="6"/>
    <w:qFormat/>
    <w:rsid w:val="00C430F7"/>
    <w:rPr>
      <w:rFonts w:ascii="Arial" w:eastAsia="黑体" w:hAnsi="Arial"/>
      <w:b/>
      <w:bCs/>
      <w:kern w:val="2"/>
      <w:sz w:val="24"/>
      <w:szCs w:val="24"/>
    </w:rPr>
  </w:style>
  <w:style w:type="character" w:customStyle="1" w:styleId="7Char">
    <w:name w:val="标题 7 Char"/>
    <w:link w:val="7"/>
    <w:qFormat/>
    <w:rsid w:val="00C430F7"/>
    <w:rPr>
      <w:b/>
      <w:bCs/>
      <w:kern w:val="2"/>
      <w:sz w:val="24"/>
      <w:szCs w:val="24"/>
    </w:rPr>
  </w:style>
  <w:style w:type="character" w:customStyle="1" w:styleId="8Char">
    <w:name w:val="标题 8 Char"/>
    <w:link w:val="8"/>
    <w:qFormat/>
    <w:rsid w:val="00C430F7"/>
    <w:rPr>
      <w:rFonts w:ascii="Arial" w:eastAsia="黑体" w:hAnsi="Arial"/>
      <w:kern w:val="2"/>
      <w:sz w:val="24"/>
      <w:szCs w:val="24"/>
    </w:rPr>
  </w:style>
  <w:style w:type="character" w:customStyle="1" w:styleId="9Char">
    <w:name w:val="标题 9 Char"/>
    <w:link w:val="9"/>
    <w:qFormat/>
    <w:rsid w:val="00C430F7"/>
    <w:rPr>
      <w:rFonts w:ascii="Arial" w:eastAsia="黑体" w:hAnsi="Arial"/>
      <w:kern w:val="2"/>
      <w:sz w:val="21"/>
      <w:szCs w:val="21"/>
    </w:rPr>
  </w:style>
  <w:style w:type="character" w:customStyle="1" w:styleId="Char2">
    <w:name w:val="页眉 Char"/>
    <w:link w:val="afffd"/>
    <w:uiPriority w:val="99"/>
    <w:qFormat/>
    <w:rsid w:val="00C430F7"/>
    <w:rPr>
      <w:kern w:val="2"/>
      <w:sz w:val="18"/>
      <w:szCs w:val="18"/>
    </w:rPr>
  </w:style>
  <w:style w:type="character" w:customStyle="1" w:styleId="Char1">
    <w:name w:val="页脚 Char"/>
    <w:link w:val="afffc"/>
    <w:uiPriority w:val="99"/>
    <w:qFormat/>
    <w:rsid w:val="00C430F7"/>
    <w:rPr>
      <w:rFonts w:ascii="宋体"/>
      <w:kern w:val="2"/>
      <w:sz w:val="18"/>
      <w:szCs w:val="18"/>
    </w:rPr>
  </w:style>
  <w:style w:type="character" w:customStyle="1" w:styleId="Char0">
    <w:name w:val="批注框文本 Char"/>
    <w:link w:val="afffb"/>
    <w:uiPriority w:val="99"/>
    <w:semiHidden/>
    <w:qFormat/>
    <w:rsid w:val="00C430F7"/>
    <w:rPr>
      <w:kern w:val="2"/>
      <w:sz w:val="18"/>
      <w:szCs w:val="18"/>
    </w:rPr>
  </w:style>
  <w:style w:type="paragraph" w:styleId="affff7">
    <w:name w:val="Quote"/>
    <w:basedOn w:val="afff5"/>
    <w:next w:val="afff5"/>
    <w:link w:val="Char5"/>
    <w:uiPriority w:val="29"/>
    <w:qFormat/>
    <w:rsid w:val="00C430F7"/>
    <w:rPr>
      <w:i/>
      <w:iCs/>
      <w:color w:val="000000"/>
    </w:rPr>
  </w:style>
  <w:style w:type="character" w:customStyle="1" w:styleId="Char5">
    <w:name w:val="引用 Char"/>
    <w:link w:val="affff7"/>
    <w:uiPriority w:val="29"/>
    <w:qFormat/>
    <w:rsid w:val="00C430F7"/>
    <w:rPr>
      <w:i/>
      <w:iCs/>
      <w:color w:val="000000"/>
      <w:kern w:val="2"/>
      <w:sz w:val="21"/>
      <w:szCs w:val="21"/>
    </w:rPr>
  </w:style>
  <w:style w:type="character" w:customStyle="1" w:styleId="Char4">
    <w:name w:val="标题 Char"/>
    <w:link w:val="affff0"/>
    <w:qFormat/>
    <w:rsid w:val="00C430F7"/>
    <w:rPr>
      <w:rFonts w:ascii="Arial" w:hAnsi="Arial" w:cs="Arial"/>
      <w:b/>
      <w:bCs/>
      <w:kern w:val="2"/>
      <w:sz w:val="32"/>
      <w:szCs w:val="32"/>
    </w:rPr>
  </w:style>
  <w:style w:type="paragraph" w:customStyle="1" w:styleId="affff8">
    <w:name w:val="标准标志"/>
    <w:next w:val="afff5"/>
    <w:qFormat/>
    <w:rsid w:val="00C430F7"/>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rsid w:val="00C430F7"/>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rsid w:val="00C430F7"/>
    <w:pPr>
      <w:ind w:left="198"/>
    </w:pPr>
    <w:rPr>
      <w:rFonts w:ascii="宋体"/>
      <w:sz w:val="18"/>
    </w:rPr>
  </w:style>
  <w:style w:type="paragraph" w:customStyle="1" w:styleId="affffb">
    <w:name w:val="标准文件_页脚奇数页"/>
    <w:qFormat/>
    <w:rsid w:val="00C430F7"/>
    <w:pPr>
      <w:ind w:right="227"/>
      <w:jc w:val="right"/>
    </w:pPr>
    <w:rPr>
      <w:rFonts w:ascii="宋体"/>
      <w:sz w:val="18"/>
    </w:rPr>
  </w:style>
  <w:style w:type="paragraph" w:customStyle="1" w:styleId="affffc">
    <w:name w:val="标准书眉一"/>
    <w:qFormat/>
    <w:rsid w:val="00C430F7"/>
    <w:pPr>
      <w:jc w:val="both"/>
    </w:pPr>
  </w:style>
  <w:style w:type="paragraph" w:customStyle="1" w:styleId="ICS">
    <w:name w:val="标准文件_ICS"/>
    <w:basedOn w:val="afff5"/>
    <w:qFormat/>
    <w:rsid w:val="00C430F7"/>
    <w:pPr>
      <w:spacing w:line="0" w:lineRule="atLeast"/>
    </w:pPr>
    <w:rPr>
      <w:rFonts w:ascii="黑体" w:eastAsia="黑体" w:hAnsi="宋体"/>
    </w:rPr>
  </w:style>
  <w:style w:type="paragraph" w:customStyle="1" w:styleId="affffd">
    <w:name w:val="标准文件_标准正文"/>
    <w:basedOn w:val="afff5"/>
    <w:next w:val="affffe"/>
    <w:qFormat/>
    <w:rsid w:val="00C430F7"/>
    <w:pPr>
      <w:snapToGrid w:val="0"/>
      <w:ind w:firstLineChars="200" w:firstLine="200"/>
    </w:pPr>
    <w:rPr>
      <w:kern w:val="0"/>
    </w:rPr>
  </w:style>
  <w:style w:type="paragraph" w:customStyle="1" w:styleId="affffe">
    <w:name w:val="标准文件_段"/>
    <w:link w:val="Char6"/>
    <w:qFormat/>
    <w:rsid w:val="00C430F7"/>
    <w:pPr>
      <w:autoSpaceDE w:val="0"/>
      <w:autoSpaceDN w:val="0"/>
      <w:ind w:firstLineChars="200" w:firstLine="200"/>
      <w:jc w:val="both"/>
    </w:pPr>
    <w:rPr>
      <w:rFonts w:ascii="宋体"/>
      <w:sz w:val="21"/>
    </w:rPr>
  </w:style>
  <w:style w:type="paragraph" w:customStyle="1" w:styleId="afffff">
    <w:name w:val="标准文件_版本"/>
    <w:basedOn w:val="affffd"/>
    <w:qFormat/>
    <w:rsid w:val="00C430F7"/>
    <w:pPr>
      <w:adjustRightInd/>
      <w:snapToGrid/>
      <w:ind w:firstLineChars="0" w:firstLine="0"/>
    </w:pPr>
    <w:rPr>
      <w:rFonts w:ascii="宋体" w:hAnsi="宋体"/>
      <w:kern w:val="2"/>
    </w:rPr>
  </w:style>
  <w:style w:type="paragraph" w:customStyle="1" w:styleId="afffff0">
    <w:name w:val="标准文件_标准部门"/>
    <w:basedOn w:val="afff5"/>
    <w:qFormat/>
    <w:rsid w:val="00C430F7"/>
    <w:pPr>
      <w:jc w:val="center"/>
    </w:pPr>
    <w:rPr>
      <w:rFonts w:ascii="黑体" w:eastAsia="黑体"/>
      <w:kern w:val="0"/>
      <w:sz w:val="44"/>
    </w:rPr>
  </w:style>
  <w:style w:type="paragraph" w:customStyle="1" w:styleId="afffff1">
    <w:name w:val="标准文件_标准代替"/>
    <w:basedOn w:val="afff5"/>
    <w:next w:val="afff5"/>
    <w:qFormat/>
    <w:rsid w:val="00C430F7"/>
    <w:pPr>
      <w:spacing w:line="310" w:lineRule="exact"/>
      <w:jc w:val="right"/>
    </w:pPr>
    <w:rPr>
      <w:rFonts w:ascii="宋体" w:hAnsi="宋体"/>
      <w:kern w:val="0"/>
    </w:rPr>
  </w:style>
  <w:style w:type="paragraph" w:customStyle="1" w:styleId="afffff2">
    <w:name w:val="标准文件_标准名称标题"/>
    <w:basedOn w:val="afff5"/>
    <w:next w:val="afff5"/>
    <w:qFormat/>
    <w:rsid w:val="00C430F7"/>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rsid w:val="00C430F7"/>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rsid w:val="00C430F7"/>
    <w:pPr>
      <w:jc w:val="left"/>
    </w:pPr>
  </w:style>
  <w:style w:type="paragraph" w:customStyle="1" w:styleId="afffff5">
    <w:name w:val="标准文件_参考文献标题"/>
    <w:basedOn w:val="afff5"/>
    <w:next w:val="afff5"/>
    <w:qFormat/>
    <w:rsid w:val="00C430F7"/>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C430F7"/>
    <w:pPr>
      <w:numPr>
        <w:numId w:val="1"/>
      </w:numPr>
    </w:pPr>
    <w:rPr>
      <w:rFonts w:ascii="宋体"/>
    </w:rPr>
  </w:style>
  <w:style w:type="paragraph" w:customStyle="1" w:styleId="affe">
    <w:name w:val="标准文件_二级条标题"/>
    <w:next w:val="affffe"/>
    <w:qFormat/>
    <w:rsid w:val="00C430F7"/>
    <w:pPr>
      <w:widowControl w:val="0"/>
      <w:numPr>
        <w:ilvl w:val="3"/>
        <w:numId w:val="2"/>
      </w:numPr>
      <w:spacing w:beforeLines="50" w:afterLines="50"/>
      <w:jc w:val="both"/>
      <w:outlineLvl w:val="2"/>
    </w:pPr>
    <w:rPr>
      <w:rFonts w:ascii="黑体" w:eastAsia="黑体"/>
      <w:sz w:val="21"/>
    </w:rPr>
  </w:style>
  <w:style w:type="character" w:customStyle="1" w:styleId="afffff6">
    <w:name w:val="标准文件_发布"/>
    <w:qFormat/>
    <w:rsid w:val="00C430F7"/>
    <w:rPr>
      <w:rFonts w:ascii="黑体" w:eastAsia="黑体"/>
      <w:spacing w:val="0"/>
      <w:w w:val="100"/>
      <w:position w:val="3"/>
      <w:sz w:val="28"/>
    </w:rPr>
  </w:style>
  <w:style w:type="paragraph" w:customStyle="1" w:styleId="ad">
    <w:name w:val="标准文件_方框数字列项"/>
    <w:basedOn w:val="affffe"/>
    <w:qFormat/>
    <w:rsid w:val="00C430F7"/>
    <w:pPr>
      <w:numPr>
        <w:numId w:val="3"/>
      </w:numPr>
      <w:ind w:firstLineChars="0" w:firstLine="0"/>
    </w:pPr>
  </w:style>
  <w:style w:type="paragraph" w:customStyle="1" w:styleId="afffff7">
    <w:name w:val="标准文件_封面标准编号"/>
    <w:basedOn w:val="afff5"/>
    <w:next w:val="afffff1"/>
    <w:qFormat/>
    <w:rsid w:val="00C430F7"/>
    <w:pPr>
      <w:spacing w:line="310" w:lineRule="exact"/>
      <w:jc w:val="right"/>
    </w:pPr>
    <w:rPr>
      <w:rFonts w:ascii="黑体" w:eastAsia="黑体"/>
      <w:kern w:val="0"/>
      <w:sz w:val="28"/>
    </w:rPr>
  </w:style>
  <w:style w:type="paragraph" w:customStyle="1" w:styleId="afffff8">
    <w:name w:val="标准文件_封面标准分类号"/>
    <w:basedOn w:val="afff5"/>
    <w:qFormat/>
    <w:rsid w:val="00C430F7"/>
    <w:rPr>
      <w:rFonts w:ascii="黑体" w:eastAsia="黑体"/>
      <w:b/>
      <w:kern w:val="0"/>
      <w:sz w:val="28"/>
    </w:rPr>
  </w:style>
  <w:style w:type="paragraph" w:customStyle="1" w:styleId="afffff9">
    <w:name w:val="标准文件_封面标准名称"/>
    <w:basedOn w:val="afff5"/>
    <w:qFormat/>
    <w:rsid w:val="00C430F7"/>
    <w:pPr>
      <w:spacing w:line="240" w:lineRule="auto"/>
      <w:jc w:val="center"/>
    </w:pPr>
    <w:rPr>
      <w:rFonts w:ascii="黑体" w:eastAsia="黑体"/>
      <w:kern w:val="0"/>
      <w:sz w:val="52"/>
    </w:rPr>
  </w:style>
  <w:style w:type="paragraph" w:customStyle="1" w:styleId="afffffa">
    <w:name w:val="标准文件_封面标准英文名称"/>
    <w:basedOn w:val="afff5"/>
    <w:qFormat/>
    <w:rsid w:val="00C430F7"/>
    <w:pPr>
      <w:spacing w:line="240" w:lineRule="auto"/>
      <w:jc w:val="center"/>
    </w:pPr>
    <w:rPr>
      <w:rFonts w:ascii="黑体" w:eastAsia="黑体"/>
      <w:b/>
      <w:sz w:val="28"/>
    </w:rPr>
  </w:style>
  <w:style w:type="paragraph" w:customStyle="1" w:styleId="afffffb">
    <w:name w:val="标准文件_封面发布日期"/>
    <w:basedOn w:val="afff5"/>
    <w:qFormat/>
    <w:rsid w:val="00C430F7"/>
    <w:pPr>
      <w:spacing w:line="310" w:lineRule="exact"/>
    </w:pPr>
    <w:rPr>
      <w:rFonts w:ascii="黑体" w:eastAsia="黑体"/>
      <w:kern w:val="0"/>
      <w:sz w:val="28"/>
    </w:rPr>
  </w:style>
  <w:style w:type="paragraph" w:customStyle="1" w:styleId="afffffc">
    <w:name w:val="标准文件_封面密级"/>
    <w:basedOn w:val="afff5"/>
    <w:qFormat/>
    <w:rsid w:val="00C430F7"/>
    <w:rPr>
      <w:rFonts w:eastAsia="黑体"/>
      <w:sz w:val="32"/>
    </w:rPr>
  </w:style>
  <w:style w:type="paragraph" w:customStyle="1" w:styleId="afffffd">
    <w:name w:val="标准文件_封面实施日期"/>
    <w:basedOn w:val="afff5"/>
    <w:qFormat/>
    <w:rsid w:val="00C430F7"/>
    <w:pPr>
      <w:spacing w:line="310" w:lineRule="exact"/>
      <w:jc w:val="right"/>
    </w:pPr>
    <w:rPr>
      <w:rFonts w:ascii="黑体" w:eastAsia="黑体"/>
      <w:sz w:val="28"/>
    </w:rPr>
  </w:style>
  <w:style w:type="paragraph" w:customStyle="1" w:styleId="afffffe">
    <w:name w:val="标准文件_封面抬头"/>
    <w:basedOn w:val="affffe"/>
    <w:qFormat/>
    <w:rsid w:val="00C430F7"/>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rsid w:val="00C430F7"/>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e"/>
    <w:qFormat/>
    <w:rsid w:val="00C430F7"/>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e"/>
    <w:qFormat/>
    <w:rsid w:val="00C430F7"/>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e"/>
    <w:qFormat/>
    <w:rsid w:val="00C430F7"/>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rsid w:val="00C430F7"/>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rsid w:val="00C430F7"/>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e"/>
    <w:qFormat/>
    <w:rsid w:val="00C430F7"/>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e"/>
    <w:qFormat/>
    <w:rsid w:val="00C430F7"/>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e"/>
    <w:qFormat/>
    <w:rsid w:val="00C430F7"/>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rsid w:val="00C430F7"/>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sid w:val="00C430F7"/>
    <w:rPr>
      <w:kern w:val="2"/>
      <w:sz w:val="21"/>
      <w:szCs w:val="21"/>
    </w:rPr>
  </w:style>
  <w:style w:type="paragraph" w:customStyle="1" w:styleId="affffff0">
    <w:name w:val="标准文件_附录章标题"/>
    <w:next w:val="affffe"/>
    <w:qFormat/>
    <w:rsid w:val="00C430F7"/>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rsid w:val="00C430F7"/>
    <w:pPr>
      <w:ind w:leftChars="200" w:left="488" w:hangingChars="290" w:hanging="289"/>
    </w:pPr>
  </w:style>
  <w:style w:type="paragraph" w:customStyle="1" w:styleId="a6">
    <w:name w:val="标准文件_前言、引言标题"/>
    <w:next w:val="afff5"/>
    <w:qFormat/>
    <w:rsid w:val="00C430F7"/>
    <w:pPr>
      <w:numPr>
        <w:numId w:val="8"/>
      </w:numPr>
      <w:shd w:val="clear" w:color="FFFFFF" w:fill="FFFFFF"/>
      <w:spacing w:before="480" w:afterLines="150"/>
      <w:jc w:val="center"/>
      <w:outlineLvl w:val="0"/>
    </w:pPr>
    <w:rPr>
      <w:rFonts w:ascii="黑体" w:eastAsia="黑体"/>
      <w:sz w:val="32"/>
    </w:rPr>
  </w:style>
  <w:style w:type="paragraph" w:customStyle="1" w:styleId="affffff2">
    <w:name w:val="标准文件_目次、标准名称标题"/>
    <w:basedOn w:val="a6"/>
    <w:next w:val="affffe"/>
    <w:qFormat/>
    <w:rsid w:val="00C430F7"/>
    <w:pPr>
      <w:spacing w:line="460" w:lineRule="exact"/>
      <w:ind w:left="0" w:firstLine="0"/>
    </w:pPr>
  </w:style>
  <w:style w:type="paragraph" w:customStyle="1" w:styleId="affffff3">
    <w:name w:val="标准文件_目录标题"/>
    <w:basedOn w:val="afff5"/>
    <w:qFormat/>
    <w:rsid w:val="00C430F7"/>
    <w:pPr>
      <w:spacing w:before="480" w:afterLines="150" w:line="240" w:lineRule="auto"/>
      <w:jc w:val="center"/>
    </w:pPr>
    <w:rPr>
      <w:rFonts w:ascii="黑体" w:eastAsia="黑体"/>
      <w:sz w:val="32"/>
    </w:rPr>
  </w:style>
  <w:style w:type="paragraph" w:customStyle="1" w:styleId="af1">
    <w:name w:val="标准文件_破折号列项"/>
    <w:qFormat/>
    <w:rsid w:val="00C430F7"/>
    <w:pPr>
      <w:numPr>
        <w:numId w:val="9"/>
      </w:numPr>
      <w:adjustRightInd w:val="0"/>
      <w:snapToGrid w:val="0"/>
      <w:ind w:firstLineChars="200" w:firstLine="200"/>
    </w:pPr>
    <w:rPr>
      <w:sz w:val="21"/>
    </w:rPr>
  </w:style>
  <w:style w:type="paragraph" w:customStyle="1" w:styleId="afc">
    <w:name w:val="标准文件_破折号列项（二级）"/>
    <w:basedOn w:val="af1"/>
    <w:qFormat/>
    <w:rsid w:val="00C430F7"/>
    <w:pPr>
      <w:numPr>
        <w:numId w:val="10"/>
      </w:numPr>
    </w:pPr>
  </w:style>
  <w:style w:type="paragraph" w:customStyle="1" w:styleId="afff">
    <w:name w:val="标准文件_三级条标题"/>
    <w:basedOn w:val="affe"/>
    <w:next w:val="affffe"/>
    <w:qFormat/>
    <w:rsid w:val="00C430F7"/>
    <w:pPr>
      <w:widowControl/>
      <w:numPr>
        <w:ilvl w:val="4"/>
      </w:numPr>
      <w:outlineLvl w:val="3"/>
    </w:pPr>
  </w:style>
  <w:style w:type="character" w:customStyle="1" w:styleId="11">
    <w:name w:val="不明显参考1"/>
    <w:uiPriority w:val="31"/>
    <w:qFormat/>
    <w:rsid w:val="00C430F7"/>
    <w:rPr>
      <w:smallCaps/>
      <w:color w:val="C0504D"/>
      <w:u w:val="single"/>
    </w:rPr>
  </w:style>
  <w:style w:type="paragraph" w:customStyle="1" w:styleId="affffff4">
    <w:name w:val="标准文件_示例后续"/>
    <w:basedOn w:val="afff5"/>
    <w:qFormat/>
    <w:rsid w:val="00C430F7"/>
    <w:pPr>
      <w:adjustRightInd/>
      <w:spacing w:line="240" w:lineRule="auto"/>
      <w:ind w:firstLineChars="200" w:firstLine="200"/>
    </w:pPr>
    <w:rPr>
      <w:sz w:val="18"/>
      <w:szCs w:val="24"/>
    </w:rPr>
  </w:style>
  <w:style w:type="paragraph" w:customStyle="1" w:styleId="aff9">
    <w:name w:val="标准文件_数字编号列项"/>
    <w:qFormat/>
    <w:rsid w:val="00C430F7"/>
    <w:pPr>
      <w:numPr>
        <w:numId w:val="11"/>
      </w:numPr>
      <w:jc w:val="both"/>
    </w:pPr>
    <w:rPr>
      <w:rFonts w:ascii="宋体" w:hAnsi="宋体"/>
      <w:sz w:val="21"/>
    </w:rPr>
  </w:style>
  <w:style w:type="paragraph" w:customStyle="1" w:styleId="afff0">
    <w:name w:val="标准文件_四级条标题"/>
    <w:next w:val="affffe"/>
    <w:qFormat/>
    <w:rsid w:val="00C430F7"/>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e"/>
    <w:semiHidden/>
    <w:qFormat/>
    <w:rsid w:val="00C430F7"/>
    <w:rPr>
      <w:rFonts w:ascii="宋体"/>
      <w:kern w:val="2"/>
      <w:sz w:val="18"/>
      <w:szCs w:val="18"/>
    </w:rPr>
  </w:style>
  <w:style w:type="paragraph" w:customStyle="1" w:styleId="affffff5">
    <w:name w:val="标准文件_条文脚注"/>
    <w:basedOn w:val="afffe"/>
    <w:qFormat/>
    <w:rsid w:val="00C430F7"/>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rsid w:val="00C430F7"/>
    <w:pPr>
      <w:numPr>
        <w:numId w:val="12"/>
      </w:numPr>
      <w:spacing w:line="240" w:lineRule="auto"/>
      <w:jc w:val="left"/>
    </w:pPr>
    <w:rPr>
      <w:rFonts w:ascii="宋体" w:hAnsi="宋体"/>
      <w:sz w:val="18"/>
    </w:rPr>
  </w:style>
  <w:style w:type="character" w:customStyle="1" w:styleId="affffff6">
    <w:name w:val="标准文件_图表脚注内容"/>
    <w:qFormat/>
    <w:rsid w:val="00C430F7"/>
    <w:rPr>
      <w:rFonts w:ascii="宋体" w:eastAsia="宋体" w:hAnsi="宋体" w:cs="Times New Roman"/>
      <w:spacing w:val="0"/>
      <w:sz w:val="18"/>
      <w:vertAlign w:val="superscript"/>
    </w:rPr>
  </w:style>
  <w:style w:type="paragraph" w:customStyle="1" w:styleId="afff1">
    <w:name w:val="标准文件_五级条标题"/>
    <w:next w:val="affffe"/>
    <w:qFormat/>
    <w:rsid w:val="00C430F7"/>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e"/>
    <w:qFormat/>
    <w:rsid w:val="00C430F7"/>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e"/>
    <w:qFormat/>
    <w:rsid w:val="00C430F7"/>
    <w:pPr>
      <w:numPr>
        <w:ilvl w:val="2"/>
      </w:numPr>
      <w:spacing w:beforeLines="50" w:afterLines="50"/>
      <w:outlineLvl w:val="1"/>
    </w:pPr>
  </w:style>
  <w:style w:type="paragraph" w:customStyle="1" w:styleId="affffff7">
    <w:name w:val="标准文件_一致程度"/>
    <w:basedOn w:val="afff5"/>
    <w:qFormat/>
    <w:rsid w:val="00C430F7"/>
    <w:pPr>
      <w:spacing w:line="440" w:lineRule="exact"/>
      <w:jc w:val="center"/>
    </w:pPr>
    <w:rPr>
      <w:sz w:val="28"/>
    </w:rPr>
  </w:style>
  <w:style w:type="paragraph" w:customStyle="1" w:styleId="affffff8">
    <w:name w:val="标准文件_引言标题"/>
    <w:next w:val="afff5"/>
    <w:qFormat/>
    <w:rsid w:val="00C430F7"/>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rsid w:val="00C430F7"/>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C430F7"/>
    <w:pPr>
      <w:numPr>
        <w:ilvl w:val="1"/>
        <w:numId w:val="13"/>
      </w:numPr>
      <w:jc w:val="both"/>
    </w:pPr>
    <w:rPr>
      <w:rFonts w:ascii="宋体"/>
      <w:sz w:val="21"/>
    </w:rPr>
  </w:style>
  <w:style w:type="paragraph" w:customStyle="1" w:styleId="af">
    <w:name w:val="标准文件_英文注："/>
    <w:basedOn w:val="afff5"/>
    <w:next w:val="affffe"/>
    <w:qFormat/>
    <w:rsid w:val="00C430F7"/>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C430F7"/>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rsid w:val="00C430F7"/>
    <w:pPr>
      <w:numPr>
        <w:numId w:val="16"/>
      </w:numPr>
      <w:tabs>
        <w:tab w:val="left" w:pos="0"/>
      </w:tabs>
      <w:spacing w:beforeLines="50" w:afterLines="50"/>
      <w:jc w:val="center"/>
    </w:pPr>
    <w:rPr>
      <w:rFonts w:ascii="黑体" w:eastAsia="黑体"/>
      <w:sz w:val="21"/>
    </w:rPr>
  </w:style>
  <w:style w:type="paragraph" w:customStyle="1" w:styleId="affffffa">
    <w:name w:val="标准文件_正文公式"/>
    <w:basedOn w:val="afff5"/>
    <w:next w:val="affffd"/>
    <w:qFormat/>
    <w:rsid w:val="00C430F7"/>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rsid w:val="00C430F7"/>
    <w:pPr>
      <w:numPr>
        <w:numId w:val="17"/>
      </w:numPr>
      <w:spacing w:beforeLines="50" w:afterLines="50"/>
      <w:jc w:val="center"/>
    </w:pPr>
    <w:rPr>
      <w:rFonts w:ascii="黑体" w:eastAsia="黑体"/>
      <w:sz w:val="21"/>
    </w:rPr>
  </w:style>
  <w:style w:type="paragraph" w:customStyle="1" w:styleId="afff3">
    <w:name w:val="标准文件_正文英文表标题"/>
    <w:next w:val="affffe"/>
    <w:qFormat/>
    <w:rsid w:val="00C430F7"/>
    <w:pPr>
      <w:numPr>
        <w:numId w:val="18"/>
      </w:numPr>
      <w:jc w:val="center"/>
    </w:pPr>
    <w:rPr>
      <w:rFonts w:ascii="黑体" w:eastAsia="黑体"/>
      <w:sz w:val="21"/>
    </w:rPr>
  </w:style>
  <w:style w:type="paragraph" w:customStyle="1" w:styleId="afb">
    <w:name w:val="标准文件_正文英文图标题"/>
    <w:next w:val="affffe"/>
    <w:qFormat/>
    <w:rsid w:val="00C430F7"/>
    <w:pPr>
      <w:numPr>
        <w:numId w:val="19"/>
      </w:numPr>
      <w:jc w:val="center"/>
    </w:pPr>
    <w:rPr>
      <w:rFonts w:ascii="黑体" w:eastAsia="黑体"/>
      <w:sz w:val="21"/>
    </w:rPr>
  </w:style>
  <w:style w:type="paragraph" w:customStyle="1" w:styleId="af7">
    <w:name w:val="标准文件_编号列项（三级）"/>
    <w:qFormat/>
    <w:rsid w:val="00C430F7"/>
    <w:pPr>
      <w:numPr>
        <w:ilvl w:val="2"/>
        <w:numId w:val="13"/>
      </w:numPr>
    </w:pPr>
    <w:rPr>
      <w:rFonts w:ascii="宋体"/>
      <w:sz w:val="21"/>
    </w:rPr>
  </w:style>
  <w:style w:type="paragraph" w:customStyle="1" w:styleId="a1">
    <w:name w:val="二级无标题条"/>
    <w:basedOn w:val="afff5"/>
    <w:qFormat/>
    <w:rsid w:val="00C430F7"/>
    <w:pPr>
      <w:numPr>
        <w:ilvl w:val="3"/>
        <w:numId w:val="20"/>
      </w:numPr>
      <w:adjustRightInd/>
      <w:spacing w:line="240" w:lineRule="auto"/>
    </w:pPr>
    <w:rPr>
      <w:rFonts w:ascii="宋体" w:hAnsi="宋体"/>
      <w:szCs w:val="24"/>
    </w:rPr>
  </w:style>
  <w:style w:type="paragraph" w:customStyle="1" w:styleId="affffffb">
    <w:name w:val="发布部门"/>
    <w:next w:val="affffe"/>
    <w:qFormat/>
    <w:rsid w:val="00C430F7"/>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rsid w:val="00C430F7"/>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rsid w:val="00C430F7"/>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rsid w:val="00C430F7"/>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rsid w:val="00C430F7"/>
    <w:pPr>
      <w:spacing w:before="180" w:line="180" w:lineRule="exact"/>
      <w:jc w:val="center"/>
    </w:pPr>
    <w:rPr>
      <w:rFonts w:ascii="宋体"/>
      <w:sz w:val="21"/>
    </w:rPr>
  </w:style>
  <w:style w:type="paragraph" w:customStyle="1" w:styleId="afffffff0">
    <w:name w:val="封面标准文稿类别"/>
    <w:qFormat/>
    <w:rsid w:val="00C430F7"/>
    <w:pPr>
      <w:spacing w:before="440" w:line="400" w:lineRule="exact"/>
      <w:jc w:val="center"/>
    </w:pPr>
    <w:rPr>
      <w:rFonts w:ascii="宋体"/>
      <w:sz w:val="24"/>
    </w:rPr>
  </w:style>
  <w:style w:type="paragraph" w:customStyle="1" w:styleId="afffffff1">
    <w:name w:val="封面标准英文名称"/>
    <w:qFormat/>
    <w:rsid w:val="00C430F7"/>
    <w:pPr>
      <w:widowControl w:val="0"/>
      <w:spacing w:line="360" w:lineRule="exact"/>
      <w:jc w:val="center"/>
    </w:pPr>
    <w:rPr>
      <w:sz w:val="28"/>
    </w:rPr>
  </w:style>
  <w:style w:type="paragraph" w:customStyle="1" w:styleId="afffffff2">
    <w:name w:val="封面一致性程度标识"/>
    <w:qFormat/>
    <w:rsid w:val="00C430F7"/>
    <w:pPr>
      <w:spacing w:before="440" w:line="440" w:lineRule="exact"/>
      <w:jc w:val="center"/>
    </w:pPr>
    <w:rPr>
      <w:sz w:val="28"/>
    </w:rPr>
  </w:style>
  <w:style w:type="paragraph" w:customStyle="1" w:styleId="afffffff3">
    <w:name w:val="封面正文"/>
    <w:qFormat/>
    <w:rsid w:val="00C430F7"/>
    <w:pPr>
      <w:jc w:val="both"/>
    </w:pPr>
  </w:style>
  <w:style w:type="paragraph" w:customStyle="1" w:styleId="afffffff4">
    <w:name w:val="附录二级无标题条"/>
    <w:basedOn w:val="afff5"/>
    <w:next w:val="affffe"/>
    <w:qFormat/>
    <w:rsid w:val="00C430F7"/>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rsid w:val="00C430F7"/>
    <w:pPr>
      <w:outlineLvl w:val="4"/>
    </w:pPr>
  </w:style>
  <w:style w:type="paragraph" w:customStyle="1" w:styleId="afffffff6">
    <w:name w:val="附录四级无标题条"/>
    <w:basedOn w:val="afffffff5"/>
    <w:next w:val="affffe"/>
    <w:qFormat/>
    <w:rsid w:val="00C430F7"/>
    <w:pPr>
      <w:outlineLvl w:val="5"/>
    </w:pPr>
  </w:style>
  <w:style w:type="paragraph" w:customStyle="1" w:styleId="afffffff7">
    <w:name w:val="附录图"/>
    <w:next w:val="affffe"/>
    <w:qFormat/>
    <w:rsid w:val="00C430F7"/>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rsid w:val="00C430F7"/>
    <w:pPr>
      <w:numPr>
        <w:numId w:val="21"/>
      </w:numPr>
    </w:pPr>
    <w:rPr>
      <w:rFonts w:ascii="宋体"/>
      <w:sz w:val="21"/>
    </w:rPr>
  </w:style>
  <w:style w:type="paragraph" w:customStyle="1" w:styleId="afffffff8">
    <w:name w:val="附录五级无标题条"/>
    <w:basedOn w:val="afffffff6"/>
    <w:next w:val="affffe"/>
    <w:qFormat/>
    <w:rsid w:val="00C430F7"/>
    <w:pPr>
      <w:outlineLvl w:val="6"/>
    </w:pPr>
  </w:style>
  <w:style w:type="paragraph" w:customStyle="1" w:styleId="afffffff9">
    <w:name w:val="附录性质"/>
    <w:basedOn w:val="afff5"/>
    <w:qFormat/>
    <w:rsid w:val="00C430F7"/>
    <w:pPr>
      <w:widowControl/>
      <w:adjustRightInd/>
      <w:jc w:val="center"/>
    </w:pPr>
    <w:rPr>
      <w:rFonts w:ascii="黑体" w:eastAsia="黑体"/>
    </w:rPr>
  </w:style>
  <w:style w:type="paragraph" w:customStyle="1" w:styleId="afffffffa">
    <w:name w:val="附录一级无标题条"/>
    <w:basedOn w:val="affffff0"/>
    <w:next w:val="affffe"/>
    <w:qFormat/>
    <w:rsid w:val="00C430F7"/>
    <w:pPr>
      <w:autoSpaceDN w:val="0"/>
      <w:outlineLvl w:val="2"/>
    </w:pPr>
    <w:rPr>
      <w:rFonts w:ascii="宋体" w:eastAsia="宋体" w:hAnsi="宋体"/>
    </w:rPr>
  </w:style>
  <w:style w:type="character" w:customStyle="1" w:styleId="afffffffb">
    <w:name w:val="个人答复风格"/>
    <w:qFormat/>
    <w:rsid w:val="00C430F7"/>
    <w:rPr>
      <w:rFonts w:ascii="Arial" w:eastAsia="宋体" w:hAnsi="Arial" w:cs="Arial"/>
      <w:color w:val="auto"/>
      <w:spacing w:val="0"/>
      <w:sz w:val="20"/>
    </w:rPr>
  </w:style>
  <w:style w:type="character" w:customStyle="1" w:styleId="afffffffc">
    <w:name w:val="个人撰写风格"/>
    <w:qFormat/>
    <w:rsid w:val="00C430F7"/>
    <w:rPr>
      <w:rFonts w:ascii="Arial" w:eastAsia="宋体" w:hAnsi="Arial" w:cs="Arial"/>
      <w:color w:val="auto"/>
      <w:spacing w:val="0"/>
      <w:sz w:val="20"/>
    </w:rPr>
  </w:style>
  <w:style w:type="paragraph" w:customStyle="1" w:styleId="afffffffd">
    <w:name w:val="脚注后续"/>
    <w:qFormat/>
    <w:rsid w:val="00C430F7"/>
    <w:pPr>
      <w:ind w:leftChars="350" w:left="350"/>
      <w:jc w:val="both"/>
    </w:pPr>
    <w:rPr>
      <w:rFonts w:ascii="宋体"/>
      <w:sz w:val="18"/>
    </w:rPr>
  </w:style>
  <w:style w:type="paragraph" w:customStyle="1" w:styleId="afff4">
    <w:name w:val="列项——"/>
    <w:qFormat/>
    <w:rsid w:val="00C430F7"/>
    <w:pPr>
      <w:widowControl w:val="0"/>
      <w:numPr>
        <w:numId w:val="22"/>
      </w:numPr>
      <w:jc w:val="both"/>
    </w:pPr>
    <w:rPr>
      <w:rFonts w:ascii="宋体" w:hAnsi="宋体"/>
      <w:sz w:val="21"/>
    </w:rPr>
  </w:style>
  <w:style w:type="paragraph" w:customStyle="1" w:styleId="afffffffe">
    <w:name w:val="列项·"/>
    <w:basedOn w:val="affffe"/>
    <w:qFormat/>
    <w:rsid w:val="00C430F7"/>
    <w:pPr>
      <w:tabs>
        <w:tab w:val="left" w:pos="840"/>
      </w:tabs>
    </w:pPr>
  </w:style>
  <w:style w:type="paragraph" w:customStyle="1" w:styleId="affffffff">
    <w:name w:val="目次、索引正文"/>
    <w:qFormat/>
    <w:rsid w:val="00C430F7"/>
    <w:pPr>
      <w:spacing w:line="320" w:lineRule="exact"/>
      <w:jc w:val="both"/>
    </w:pPr>
    <w:rPr>
      <w:rFonts w:ascii="宋体"/>
      <w:sz w:val="21"/>
    </w:rPr>
  </w:style>
  <w:style w:type="paragraph" w:customStyle="1" w:styleId="210">
    <w:name w:val="目录 21"/>
    <w:basedOn w:val="afff5"/>
    <w:next w:val="afff5"/>
    <w:semiHidden/>
    <w:qFormat/>
    <w:rsid w:val="00C430F7"/>
    <w:pPr>
      <w:adjustRightInd/>
      <w:spacing w:line="240" w:lineRule="auto"/>
      <w:jc w:val="left"/>
    </w:pPr>
    <w:rPr>
      <w:bCs/>
      <w:iCs/>
    </w:rPr>
  </w:style>
  <w:style w:type="paragraph" w:customStyle="1" w:styleId="31">
    <w:name w:val="目录 31"/>
    <w:basedOn w:val="afff5"/>
    <w:next w:val="afff5"/>
    <w:semiHidden/>
    <w:qFormat/>
    <w:rsid w:val="00C430F7"/>
    <w:pPr>
      <w:spacing w:line="240" w:lineRule="auto"/>
    </w:pPr>
    <w:rPr>
      <w:rFonts w:ascii="宋体" w:hAnsi="宋体"/>
      <w:iCs/>
    </w:rPr>
  </w:style>
  <w:style w:type="paragraph" w:customStyle="1" w:styleId="41">
    <w:name w:val="目录 41"/>
    <w:basedOn w:val="afff5"/>
    <w:next w:val="afff5"/>
    <w:semiHidden/>
    <w:qFormat/>
    <w:rsid w:val="00C430F7"/>
    <w:pPr>
      <w:adjustRightInd/>
      <w:spacing w:line="240" w:lineRule="auto"/>
      <w:jc w:val="left"/>
    </w:pPr>
  </w:style>
  <w:style w:type="paragraph" w:customStyle="1" w:styleId="51">
    <w:name w:val="目录 51"/>
    <w:basedOn w:val="afff5"/>
    <w:next w:val="afff5"/>
    <w:semiHidden/>
    <w:qFormat/>
    <w:rsid w:val="00C430F7"/>
    <w:pPr>
      <w:spacing w:line="240" w:lineRule="auto"/>
    </w:pPr>
    <w:rPr>
      <w:rFonts w:ascii="宋体" w:hAnsi="宋体"/>
    </w:rPr>
  </w:style>
  <w:style w:type="paragraph" w:customStyle="1" w:styleId="61">
    <w:name w:val="目录 61"/>
    <w:basedOn w:val="afff5"/>
    <w:next w:val="afff5"/>
    <w:semiHidden/>
    <w:qFormat/>
    <w:rsid w:val="00C430F7"/>
    <w:pPr>
      <w:adjustRightInd/>
      <w:spacing w:line="240" w:lineRule="auto"/>
      <w:jc w:val="left"/>
    </w:pPr>
  </w:style>
  <w:style w:type="paragraph" w:customStyle="1" w:styleId="71">
    <w:name w:val="目录 71"/>
    <w:basedOn w:val="61"/>
    <w:semiHidden/>
    <w:qFormat/>
    <w:rsid w:val="00C430F7"/>
    <w:pPr>
      <w:ind w:left="1260"/>
    </w:pPr>
  </w:style>
  <w:style w:type="paragraph" w:customStyle="1" w:styleId="81">
    <w:name w:val="目录 81"/>
    <w:basedOn w:val="71"/>
    <w:semiHidden/>
    <w:qFormat/>
    <w:rsid w:val="00C430F7"/>
    <w:pPr>
      <w:ind w:left="1470"/>
    </w:pPr>
  </w:style>
  <w:style w:type="paragraph" w:customStyle="1" w:styleId="91">
    <w:name w:val="目录 91"/>
    <w:basedOn w:val="81"/>
    <w:semiHidden/>
    <w:qFormat/>
    <w:rsid w:val="00C430F7"/>
    <w:pPr>
      <w:ind w:left="1680"/>
    </w:pPr>
  </w:style>
  <w:style w:type="paragraph" w:customStyle="1" w:styleId="affffffff0">
    <w:name w:val="其他标准称谓"/>
    <w:qFormat/>
    <w:rsid w:val="00C430F7"/>
    <w:pPr>
      <w:spacing w:line="0" w:lineRule="atLeast"/>
      <w:jc w:val="distribute"/>
    </w:pPr>
    <w:rPr>
      <w:rFonts w:ascii="黑体" w:eastAsia="黑体" w:hAnsi="宋体"/>
      <w:sz w:val="52"/>
    </w:rPr>
  </w:style>
  <w:style w:type="paragraph" w:customStyle="1" w:styleId="affffffff1">
    <w:name w:val="其他发布部门"/>
    <w:basedOn w:val="affffffb"/>
    <w:qFormat/>
    <w:rsid w:val="00C430F7"/>
    <w:pPr>
      <w:framePr w:wrap="around"/>
      <w:spacing w:line="0" w:lineRule="atLeast"/>
    </w:pPr>
    <w:rPr>
      <w:rFonts w:ascii="黑体" w:eastAsia="黑体"/>
      <w:b w:val="0"/>
    </w:rPr>
  </w:style>
  <w:style w:type="paragraph" w:customStyle="1" w:styleId="affb">
    <w:name w:val="前言标题"/>
    <w:next w:val="afff5"/>
    <w:qFormat/>
    <w:rsid w:val="00C430F7"/>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rsid w:val="00C430F7"/>
    <w:pPr>
      <w:numPr>
        <w:ilvl w:val="4"/>
        <w:numId w:val="20"/>
      </w:numPr>
      <w:adjustRightInd/>
      <w:spacing w:line="240" w:lineRule="auto"/>
    </w:pPr>
    <w:rPr>
      <w:rFonts w:ascii="宋体" w:hAnsi="宋体"/>
      <w:szCs w:val="24"/>
    </w:rPr>
  </w:style>
  <w:style w:type="paragraph" w:customStyle="1" w:styleId="affffffff2">
    <w:name w:val="实施日期"/>
    <w:basedOn w:val="affffffc"/>
    <w:qFormat/>
    <w:rsid w:val="00C430F7"/>
    <w:pPr>
      <w:framePr w:hSpace="0" w:wrap="around" w:xAlign="right"/>
      <w:jc w:val="right"/>
    </w:pPr>
  </w:style>
  <w:style w:type="paragraph" w:customStyle="1" w:styleId="a3">
    <w:name w:val="四级无标题条"/>
    <w:basedOn w:val="afff5"/>
    <w:qFormat/>
    <w:rsid w:val="00C430F7"/>
    <w:pPr>
      <w:numPr>
        <w:ilvl w:val="5"/>
        <w:numId w:val="20"/>
      </w:numPr>
      <w:adjustRightInd/>
      <w:spacing w:line="240" w:lineRule="auto"/>
    </w:pPr>
    <w:rPr>
      <w:rFonts w:ascii="宋体" w:hAnsi="宋体"/>
      <w:szCs w:val="24"/>
    </w:rPr>
  </w:style>
  <w:style w:type="paragraph" w:customStyle="1" w:styleId="affffffff3">
    <w:name w:val="文献分类号"/>
    <w:qFormat/>
    <w:rsid w:val="00C430F7"/>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rsid w:val="00C430F7"/>
    <w:pPr>
      <w:jc w:val="both"/>
    </w:pPr>
    <w:rPr>
      <w:rFonts w:ascii="宋体" w:hAnsi="宋体"/>
      <w:sz w:val="21"/>
    </w:rPr>
  </w:style>
  <w:style w:type="paragraph" w:customStyle="1" w:styleId="a4">
    <w:name w:val="五级无标题条"/>
    <w:basedOn w:val="afff5"/>
    <w:qFormat/>
    <w:rsid w:val="00C430F7"/>
    <w:pPr>
      <w:numPr>
        <w:ilvl w:val="6"/>
        <w:numId w:val="20"/>
      </w:numPr>
      <w:adjustRightInd/>
    </w:pPr>
    <w:rPr>
      <w:szCs w:val="24"/>
    </w:rPr>
  </w:style>
  <w:style w:type="paragraph" w:customStyle="1" w:styleId="a0">
    <w:name w:val="一级无标题条"/>
    <w:basedOn w:val="afff5"/>
    <w:qFormat/>
    <w:rsid w:val="00C430F7"/>
    <w:pPr>
      <w:numPr>
        <w:ilvl w:val="2"/>
        <w:numId w:val="20"/>
      </w:numPr>
      <w:adjustRightInd/>
      <w:spacing w:before="10" w:after="10" w:line="240" w:lineRule="auto"/>
    </w:pPr>
    <w:rPr>
      <w:rFonts w:ascii="宋体" w:hAnsi="宋体"/>
      <w:szCs w:val="24"/>
    </w:rPr>
  </w:style>
  <w:style w:type="paragraph" w:customStyle="1" w:styleId="affffffff5">
    <w:name w:val="注:后续"/>
    <w:qFormat/>
    <w:rsid w:val="00C430F7"/>
    <w:pPr>
      <w:spacing w:line="300" w:lineRule="exact"/>
      <w:ind w:leftChars="400" w:left="600" w:hangingChars="200" w:hanging="200"/>
      <w:jc w:val="both"/>
    </w:pPr>
    <w:rPr>
      <w:rFonts w:ascii="宋体"/>
      <w:sz w:val="18"/>
    </w:rPr>
  </w:style>
  <w:style w:type="paragraph" w:customStyle="1" w:styleId="affffffff6">
    <w:name w:val="注×:后续"/>
    <w:basedOn w:val="affffffff5"/>
    <w:qFormat/>
    <w:rsid w:val="00C430F7"/>
    <w:pPr>
      <w:ind w:leftChars="0" w:left="1406" w:firstLineChars="0" w:hanging="499"/>
    </w:pPr>
  </w:style>
  <w:style w:type="paragraph" w:customStyle="1" w:styleId="affffffff7">
    <w:name w:val="标准文件_一级无标题"/>
    <w:basedOn w:val="affd"/>
    <w:qFormat/>
    <w:rsid w:val="00C430F7"/>
    <w:pPr>
      <w:spacing w:beforeLines="0" w:afterLines="0"/>
      <w:outlineLvl w:val="9"/>
    </w:pPr>
    <w:rPr>
      <w:rFonts w:ascii="宋体" w:eastAsia="宋体"/>
    </w:rPr>
  </w:style>
  <w:style w:type="paragraph" w:customStyle="1" w:styleId="affffffff8">
    <w:name w:val="标准文件_五级无标题"/>
    <w:basedOn w:val="afff1"/>
    <w:qFormat/>
    <w:rsid w:val="00C430F7"/>
    <w:pPr>
      <w:spacing w:beforeLines="0" w:afterLines="0"/>
      <w:outlineLvl w:val="9"/>
    </w:pPr>
    <w:rPr>
      <w:rFonts w:ascii="宋体" w:eastAsia="宋体"/>
    </w:rPr>
  </w:style>
  <w:style w:type="paragraph" w:customStyle="1" w:styleId="affffffff9">
    <w:name w:val="标准文件_三级无标题"/>
    <w:basedOn w:val="afff"/>
    <w:qFormat/>
    <w:rsid w:val="00C430F7"/>
    <w:pPr>
      <w:spacing w:beforeLines="0" w:afterLines="0"/>
      <w:outlineLvl w:val="9"/>
    </w:pPr>
    <w:rPr>
      <w:rFonts w:ascii="宋体" w:eastAsia="宋体"/>
    </w:rPr>
  </w:style>
  <w:style w:type="paragraph" w:customStyle="1" w:styleId="affffffffa">
    <w:name w:val="标准文件_二级无标题"/>
    <w:basedOn w:val="affe"/>
    <w:qFormat/>
    <w:rsid w:val="00C430F7"/>
    <w:pPr>
      <w:spacing w:beforeLines="0" w:afterLines="0"/>
      <w:outlineLvl w:val="9"/>
    </w:pPr>
    <w:rPr>
      <w:rFonts w:ascii="宋体" w:eastAsia="宋体"/>
    </w:rPr>
  </w:style>
  <w:style w:type="paragraph" w:customStyle="1" w:styleId="affffffffb">
    <w:name w:val="标准_四级无标题"/>
    <w:basedOn w:val="afff0"/>
    <w:next w:val="affffe"/>
    <w:qFormat/>
    <w:rsid w:val="00C430F7"/>
    <w:rPr>
      <w:rFonts w:eastAsia="宋体"/>
    </w:rPr>
  </w:style>
  <w:style w:type="paragraph" w:customStyle="1" w:styleId="affffffffc">
    <w:name w:val="标准文件_四级无标题"/>
    <w:basedOn w:val="afff0"/>
    <w:qFormat/>
    <w:rsid w:val="00C430F7"/>
    <w:pPr>
      <w:spacing w:beforeLines="0" w:afterLines="0"/>
      <w:outlineLvl w:val="9"/>
    </w:pPr>
    <w:rPr>
      <w:rFonts w:ascii="宋体" w:eastAsia="宋体" w:hAnsi="黑体"/>
      <w:szCs w:val="52"/>
    </w:rPr>
  </w:style>
  <w:style w:type="paragraph" w:customStyle="1" w:styleId="aff1">
    <w:name w:val="标准文件_大写罗马数字编号列项"/>
    <w:basedOn w:val="affffe"/>
    <w:qFormat/>
    <w:rsid w:val="00C430F7"/>
    <w:pPr>
      <w:numPr>
        <w:numId w:val="23"/>
      </w:numPr>
      <w:ind w:firstLineChars="0" w:firstLine="0"/>
    </w:pPr>
    <w:rPr>
      <w:rFonts w:ascii="Times New Roman" w:cs="Arial"/>
      <w:szCs w:val="28"/>
    </w:rPr>
  </w:style>
  <w:style w:type="paragraph" w:customStyle="1" w:styleId="ae">
    <w:name w:val="标准文件_小写罗马数字编号列项"/>
    <w:basedOn w:val="affffe"/>
    <w:qFormat/>
    <w:rsid w:val="00C430F7"/>
    <w:pPr>
      <w:numPr>
        <w:numId w:val="24"/>
      </w:numPr>
      <w:ind w:firstLineChars="0" w:firstLine="0"/>
    </w:pPr>
    <w:rPr>
      <w:rFonts w:cs="Arial"/>
      <w:szCs w:val="28"/>
    </w:rPr>
  </w:style>
  <w:style w:type="paragraph" w:customStyle="1" w:styleId="affffffffd">
    <w:name w:val="标准文件_附录标题"/>
    <w:basedOn w:val="aff3"/>
    <w:qFormat/>
    <w:rsid w:val="00C430F7"/>
    <w:pPr>
      <w:numPr>
        <w:numId w:val="0"/>
      </w:numPr>
      <w:spacing w:after="280"/>
      <w:outlineLvl w:val="9"/>
    </w:pPr>
  </w:style>
  <w:style w:type="paragraph" w:customStyle="1" w:styleId="affffffffe">
    <w:name w:val="标准文件_二级项"/>
    <w:qFormat/>
    <w:rsid w:val="00C430F7"/>
    <w:rPr>
      <w:rFonts w:ascii="宋体"/>
      <w:sz w:val="21"/>
    </w:rPr>
  </w:style>
  <w:style w:type="paragraph" w:customStyle="1" w:styleId="af3">
    <w:name w:val="标准文件_三级项"/>
    <w:basedOn w:val="afff5"/>
    <w:qFormat/>
    <w:rsid w:val="00C430F7"/>
    <w:pPr>
      <w:numPr>
        <w:ilvl w:val="2"/>
        <w:numId w:val="21"/>
      </w:numPr>
      <w:spacing w:line="-300" w:lineRule="auto"/>
    </w:pPr>
    <w:rPr>
      <w:rFonts w:ascii="Times New Roman" w:hAnsi="Times New Roman"/>
    </w:rPr>
  </w:style>
  <w:style w:type="paragraph" w:customStyle="1" w:styleId="affa">
    <w:name w:val="图表脚注说明"/>
    <w:basedOn w:val="afff5"/>
    <w:next w:val="affffe"/>
    <w:qFormat/>
    <w:rsid w:val="00C430F7"/>
    <w:pPr>
      <w:numPr>
        <w:numId w:val="25"/>
      </w:numPr>
      <w:adjustRightInd/>
      <w:spacing w:line="240" w:lineRule="auto"/>
    </w:pPr>
    <w:rPr>
      <w:rFonts w:ascii="宋体" w:hAnsi="Times New Roman"/>
      <w:sz w:val="18"/>
      <w:szCs w:val="18"/>
    </w:rPr>
  </w:style>
  <w:style w:type="paragraph" w:customStyle="1" w:styleId="af5">
    <w:name w:val="标准文件_字母编号列项（一级）"/>
    <w:qFormat/>
    <w:rsid w:val="00C430F7"/>
    <w:pPr>
      <w:numPr>
        <w:numId w:val="13"/>
      </w:numPr>
      <w:jc w:val="both"/>
    </w:pPr>
    <w:rPr>
      <w:rFonts w:ascii="宋体"/>
      <w:sz w:val="21"/>
    </w:rPr>
  </w:style>
  <w:style w:type="paragraph" w:customStyle="1" w:styleId="afffffffff">
    <w:name w:val="标准文件_索引字母"/>
    <w:next w:val="affffe"/>
    <w:qFormat/>
    <w:rsid w:val="00C430F7"/>
    <w:pPr>
      <w:jc w:val="center"/>
    </w:pPr>
    <w:rPr>
      <w:rFonts w:ascii="宋体" w:eastAsia="Times New Roman" w:hAnsi="宋体"/>
      <w:b/>
      <w:kern w:val="2"/>
      <w:sz w:val="21"/>
    </w:rPr>
  </w:style>
  <w:style w:type="paragraph" w:customStyle="1" w:styleId="afffffffff0">
    <w:name w:val="标准文件_附录前"/>
    <w:next w:val="affffe"/>
    <w:qFormat/>
    <w:rsid w:val="00C430F7"/>
    <w:pPr>
      <w:spacing w:line="20" w:lineRule="atLeast"/>
      <w:ind w:firstLine="200"/>
    </w:pPr>
    <w:rPr>
      <w:rFonts w:ascii="宋体" w:hAnsi="宋体"/>
      <w:kern w:val="2"/>
      <w:sz w:val="10"/>
    </w:rPr>
  </w:style>
  <w:style w:type="paragraph" w:customStyle="1" w:styleId="afffffffff1">
    <w:name w:val="标准文件_正文标准名称"/>
    <w:qFormat/>
    <w:rsid w:val="00C430F7"/>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rsid w:val="00C430F7"/>
    <w:pPr>
      <w:ind w:firstLineChars="0" w:firstLine="0"/>
      <w:jc w:val="center"/>
    </w:pPr>
    <w:rPr>
      <w:sz w:val="18"/>
    </w:rPr>
  </w:style>
  <w:style w:type="paragraph" w:customStyle="1" w:styleId="afff2">
    <w:name w:val="标准文件_注："/>
    <w:next w:val="affffe"/>
    <w:qFormat/>
    <w:rsid w:val="00C430F7"/>
    <w:pPr>
      <w:widowControl w:val="0"/>
      <w:numPr>
        <w:numId w:val="26"/>
      </w:numPr>
      <w:autoSpaceDE w:val="0"/>
      <w:autoSpaceDN w:val="0"/>
      <w:jc w:val="both"/>
    </w:pPr>
    <w:rPr>
      <w:rFonts w:ascii="宋体"/>
      <w:sz w:val="18"/>
      <w:szCs w:val="18"/>
    </w:rPr>
  </w:style>
  <w:style w:type="paragraph" w:customStyle="1" w:styleId="a5">
    <w:name w:val="标准文件_注×："/>
    <w:qFormat/>
    <w:rsid w:val="00C430F7"/>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rsid w:val="00C430F7"/>
    <w:pPr>
      <w:widowControl w:val="0"/>
      <w:numPr>
        <w:numId w:val="28"/>
      </w:numPr>
      <w:jc w:val="both"/>
    </w:pPr>
    <w:rPr>
      <w:rFonts w:ascii="宋体"/>
      <w:sz w:val="18"/>
      <w:szCs w:val="18"/>
    </w:rPr>
  </w:style>
  <w:style w:type="paragraph" w:customStyle="1" w:styleId="afffffffff3">
    <w:name w:val="标准文件_示例内容"/>
    <w:basedOn w:val="affffe"/>
    <w:qFormat/>
    <w:rsid w:val="00C430F7"/>
    <w:pPr>
      <w:ind w:firstLine="420"/>
    </w:pPr>
    <w:rPr>
      <w:sz w:val="18"/>
    </w:rPr>
  </w:style>
  <w:style w:type="paragraph" w:customStyle="1" w:styleId="afa">
    <w:name w:val="标准文件_示例×："/>
    <w:basedOn w:val="afff5"/>
    <w:next w:val="afffffffff3"/>
    <w:qFormat/>
    <w:rsid w:val="00C430F7"/>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sid w:val="00C430F7"/>
    <w:rPr>
      <w:rFonts w:ascii="宋体" w:hAnsi="Times New Roman"/>
      <w:sz w:val="21"/>
    </w:rPr>
  </w:style>
  <w:style w:type="paragraph" w:customStyle="1" w:styleId="afffffffff4">
    <w:name w:val="标准文件_表格续"/>
    <w:basedOn w:val="affffe"/>
    <w:next w:val="affffe"/>
    <w:qFormat/>
    <w:rsid w:val="00C430F7"/>
    <w:pPr>
      <w:jc w:val="center"/>
    </w:pPr>
    <w:rPr>
      <w:rFonts w:ascii="黑体" w:eastAsia="黑体" w:hAnsi="黑体"/>
    </w:rPr>
  </w:style>
  <w:style w:type="character" w:styleId="afffffffff5">
    <w:name w:val="Placeholder Text"/>
    <w:basedOn w:val="afff6"/>
    <w:uiPriority w:val="99"/>
    <w:semiHidden/>
    <w:qFormat/>
    <w:rsid w:val="00C430F7"/>
    <w:rPr>
      <w:color w:val="808080"/>
    </w:rPr>
  </w:style>
  <w:style w:type="paragraph" w:customStyle="1" w:styleId="2">
    <w:name w:val="标准文件_二级项2"/>
    <w:basedOn w:val="affffe"/>
    <w:qFormat/>
    <w:rsid w:val="00C430F7"/>
    <w:pPr>
      <w:numPr>
        <w:ilvl w:val="1"/>
        <w:numId w:val="21"/>
      </w:numPr>
      <w:ind w:firstLineChars="0" w:firstLine="0"/>
    </w:pPr>
  </w:style>
  <w:style w:type="paragraph" w:customStyle="1" w:styleId="21">
    <w:name w:val="标准文件_三级项2"/>
    <w:basedOn w:val="affffe"/>
    <w:qFormat/>
    <w:rsid w:val="00C430F7"/>
    <w:pPr>
      <w:numPr>
        <w:numId w:val="30"/>
      </w:numPr>
      <w:spacing w:line="300" w:lineRule="exact"/>
      <w:ind w:firstLineChars="0"/>
    </w:pPr>
    <w:rPr>
      <w:rFonts w:ascii="Times New Roman"/>
    </w:rPr>
  </w:style>
  <w:style w:type="paragraph" w:customStyle="1" w:styleId="20">
    <w:name w:val="标准文件_一级项2"/>
    <w:basedOn w:val="affffe"/>
    <w:qFormat/>
    <w:rsid w:val="00C430F7"/>
    <w:pPr>
      <w:numPr>
        <w:numId w:val="31"/>
      </w:numPr>
      <w:spacing w:line="300" w:lineRule="exact"/>
      <w:ind w:firstLineChars="0"/>
    </w:pPr>
    <w:rPr>
      <w:rFonts w:ascii="Times New Roman"/>
    </w:rPr>
  </w:style>
  <w:style w:type="paragraph" w:customStyle="1" w:styleId="afffffffff6">
    <w:name w:val="标准文件_提示"/>
    <w:basedOn w:val="affffe"/>
    <w:next w:val="affffe"/>
    <w:qFormat/>
    <w:rsid w:val="00C430F7"/>
    <w:pPr>
      <w:ind w:firstLine="420"/>
    </w:pPr>
    <w:rPr>
      <w:rFonts w:ascii="黑体" w:eastAsia="黑体"/>
    </w:rPr>
  </w:style>
  <w:style w:type="character" w:customStyle="1" w:styleId="afffffffff7">
    <w:name w:val="标准文件_来源"/>
    <w:basedOn w:val="afff6"/>
    <w:uiPriority w:val="1"/>
    <w:qFormat/>
    <w:rsid w:val="00C430F7"/>
    <w:rPr>
      <w:rFonts w:eastAsia="宋体"/>
      <w:sz w:val="21"/>
    </w:rPr>
  </w:style>
  <w:style w:type="paragraph" w:customStyle="1" w:styleId="afffffffff8">
    <w:name w:val="标准文件_图表说明"/>
    <w:qFormat/>
    <w:rsid w:val="00C430F7"/>
    <w:pPr>
      <w:spacing w:line="276" w:lineRule="auto"/>
      <w:ind w:firstLine="420"/>
    </w:pPr>
    <w:rPr>
      <w:rFonts w:ascii="宋体" w:hAnsi="宋体"/>
      <w:kern w:val="2"/>
      <w:sz w:val="18"/>
    </w:rPr>
  </w:style>
  <w:style w:type="paragraph" w:customStyle="1" w:styleId="afffffffff9">
    <w:name w:val="其他发布日期"/>
    <w:basedOn w:val="affffffc"/>
    <w:qFormat/>
    <w:rsid w:val="00C430F7"/>
    <w:pPr>
      <w:framePr w:w="3997" w:h="471" w:hRule="exact" w:hSpace="0" w:vSpace="181" w:wrap="around" w:vAnchor="page" w:hAnchor="page" w:x="1419" w:y="14097"/>
    </w:pPr>
  </w:style>
  <w:style w:type="paragraph" w:customStyle="1" w:styleId="afffffffffa">
    <w:name w:val="其他实施日期"/>
    <w:basedOn w:val="affffffff2"/>
    <w:qFormat/>
    <w:rsid w:val="00C430F7"/>
    <w:pPr>
      <w:framePr w:w="3997" w:h="471" w:hRule="exact" w:vSpace="181" w:wrap="around" w:vAnchor="page" w:hAnchor="page" w:x="7089" w:y="14097"/>
    </w:pPr>
  </w:style>
  <w:style w:type="paragraph" w:customStyle="1" w:styleId="afffffffffb">
    <w:name w:val="标准文件_文件编号"/>
    <w:basedOn w:val="affffe"/>
    <w:qFormat/>
    <w:rsid w:val="00C430F7"/>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rsid w:val="00C430F7"/>
    <w:pPr>
      <w:framePr w:wrap="auto"/>
      <w:spacing w:before="57"/>
    </w:pPr>
    <w:rPr>
      <w:sz w:val="21"/>
    </w:rPr>
  </w:style>
  <w:style w:type="paragraph" w:customStyle="1" w:styleId="afffffffffd">
    <w:name w:val="标准文件_文件名称"/>
    <w:basedOn w:val="affffe"/>
    <w:next w:val="affffe"/>
    <w:qFormat/>
    <w:rsid w:val="00C430F7"/>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rsid w:val="00C430F7"/>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rsid w:val="00C430F7"/>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rsid w:val="00C430F7"/>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C430F7"/>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C430F7"/>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C430F7"/>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C430F7"/>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rsid w:val="00C430F7"/>
    <w:pPr>
      <w:ind w:left="811" w:firstLineChars="0" w:firstLine="0"/>
    </w:pPr>
    <w:rPr>
      <w:sz w:val="18"/>
    </w:rPr>
  </w:style>
  <w:style w:type="paragraph" w:customStyle="1" w:styleId="X">
    <w:name w:val="标准文件_注X后"/>
    <w:basedOn w:val="affffe"/>
    <w:qFormat/>
    <w:rsid w:val="00C430F7"/>
    <w:pPr>
      <w:ind w:left="811" w:firstLineChars="0" w:firstLine="0"/>
    </w:pPr>
    <w:rPr>
      <w:sz w:val="18"/>
    </w:rPr>
  </w:style>
  <w:style w:type="paragraph" w:customStyle="1" w:styleId="affffffffff">
    <w:name w:val="标准文件_示例后"/>
    <w:basedOn w:val="affffe"/>
    <w:qFormat/>
    <w:rsid w:val="00C430F7"/>
    <w:pPr>
      <w:ind w:left="964" w:firstLineChars="0" w:firstLine="0"/>
    </w:pPr>
    <w:rPr>
      <w:sz w:val="18"/>
    </w:rPr>
  </w:style>
  <w:style w:type="paragraph" w:customStyle="1" w:styleId="X0">
    <w:name w:val="标准文件_示例X后"/>
    <w:basedOn w:val="affffe"/>
    <w:link w:val="X1"/>
    <w:qFormat/>
    <w:rsid w:val="00C430F7"/>
    <w:pPr>
      <w:ind w:left="1049" w:firstLineChars="0" w:firstLine="0"/>
    </w:pPr>
    <w:rPr>
      <w:sz w:val="18"/>
    </w:rPr>
  </w:style>
  <w:style w:type="character" w:customStyle="1" w:styleId="X1">
    <w:name w:val="标准文件_示例X后 字符"/>
    <w:basedOn w:val="Char6"/>
    <w:link w:val="X0"/>
    <w:qFormat/>
    <w:rsid w:val="00C430F7"/>
    <w:rPr>
      <w:rFonts w:ascii="宋体" w:hAnsi="Times New Roman"/>
      <w:sz w:val="18"/>
    </w:rPr>
  </w:style>
  <w:style w:type="paragraph" w:customStyle="1" w:styleId="affffffffff0">
    <w:name w:val="标准文件_索引项"/>
    <w:basedOn w:val="affffe"/>
    <w:next w:val="affffe"/>
    <w:qFormat/>
    <w:rsid w:val="00C430F7"/>
    <w:pPr>
      <w:tabs>
        <w:tab w:val="right" w:leader="dot" w:pos="9356"/>
      </w:tabs>
      <w:ind w:left="210" w:firstLineChars="0" w:hanging="210"/>
      <w:jc w:val="left"/>
    </w:pPr>
  </w:style>
  <w:style w:type="paragraph" w:customStyle="1" w:styleId="affffffffff1">
    <w:name w:val="标准文件_附录一级无标题"/>
    <w:basedOn w:val="aff4"/>
    <w:qFormat/>
    <w:rsid w:val="00C430F7"/>
    <w:pPr>
      <w:spacing w:beforeLines="0" w:afterLines="0" w:line="276" w:lineRule="auto"/>
      <w:outlineLvl w:val="9"/>
    </w:pPr>
    <w:rPr>
      <w:rFonts w:ascii="宋体" w:eastAsia="宋体"/>
    </w:rPr>
  </w:style>
  <w:style w:type="paragraph" w:customStyle="1" w:styleId="affffffffff2">
    <w:name w:val="标准文件_附录二级无标题"/>
    <w:basedOn w:val="aff5"/>
    <w:qFormat/>
    <w:rsid w:val="00C430F7"/>
    <w:pPr>
      <w:spacing w:beforeLines="0" w:afterLines="0" w:line="276" w:lineRule="auto"/>
      <w:outlineLvl w:val="9"/>
    </w:pPr>
    <w:rPr>
      <w:rFonts w:ascii="宋体" w:eastAsia="宋体"/>
    </w:rPr>
  </w:style>
  <w:style w:type="paragraph" w:customStyle="1" w:styleId="affffffffff3">
    <w:name w:val="标准文件_附录三级无标题"/>
    <w:basedOn w:val="aff6"/>
    <w:qFormat/>
    <w:rsid w:val="00C430F7"/>
    <w:pPr>
      <w:spacing w:beforeLines="0" w:afterLines="0" w:line="276" w:lineRule="auto"/>
      <w:outlineLvl w:val="9"/>
    </w:pPr>
    <w:rPr>
      <w:rFonts w:ascii="宋体" w:eastAsia="宋体"/>
    </w:rPr>
  </w:style>
  <w:style w:type="paragraph" w:customStyle="1" w:styleId="affffffffff4">
    <w:name w:val="标准文件_附录四级无标题"/>
    <w:basedOn w:val="aff7"/>
    <w:qFormat/>
    <w:rsid w:val="00C430F7"/>
    <w:pPr>
      <w:spacing w:beforeLines="0" w:afterLines="0" w:line="276" w:lineRule="auto"/>
      <w:outlineLvl w:val="9"/>
    </w:pPr>
    <w:rPr>
      <w:rFonts w:ascii="宋体" w:eastAsia="宋体"/>
    </w:rPr>
  </w:style>
  <w:style w:type="paragraph" w:customStyle="1" w:styleId="affffffffff5">
    <w:name w:val="标准文件_附录五级无标题"/>
    <w:basedOn w:val="aff8"/>
    <w:qFormat/>
    <w:rsid w:val="00C430F7"/>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rsid w:val="00C430F7"/>
    <w:pPr>
      <w:spacing w:beforeLines="0" w:afterLines="0" w:line="276" w:lineRule="auto"/>
    </w:pPr>
    <w:rPr>
      <w:rFonts w:ascii="宋体" w:eastAsia="宋体"/>
    </w:rPr>
  </w:style>
  <w:style w:type="paragraph" w:customStyle="1" w:styleId="affffffffff7">
    <w:name w:val="标准文件_引言二级无标题"/>
    <w:basedOn w:val="a8"/>
    <w:next w:val="affffe"/>
    <w:qFormat/>
    <w:rsid w:val="00C430F7"/>
    <w:pPr>
      <w:spacing w:beforeLines="0" w:afterLines="0" w:line="276" w:lineRule="auto"/>
    </w:pPr>
    <w:rPr>
      <w:rFonts w:ascii="宋体" w:eastAsia="宋体"/>
    </w:rPr>
  </w:style>
  <w:style w:type="paragraph" w:customStyle="1" w:styleId="affffffffff8">
    <w:name w:val="标准文件_引言三级无标题"/>
    <w:basedOn w:val="a9"/>
    <w:qFormat/>
    <w:rsid w:val="00C430F7"/>
    <w:pPr>
      <w:spacing w:beforeLines="0" w:afterLines="0" w:line="276" w:lineRule="auto"/>
    </w:pPr>
    <w:rPr>
      <w:rFonts w:ascii="宋体" w:eastAsia="宋体"/>
    </w:rPr>
  </w:style>
  <w:style w:type="paragraph" w:customStyle="1" w:styleId="affffffffff9">
    <w:name w:val="标准文件_引言四级无标题"/>
    <w:basedOn w:val="aa"/>
    <w:next w:val="affffe"/>
    <w:qFormat/>
    <w:rsid w:val="00C430F7"/>
    <w:pPr>
      <w:spacing w:beforeLines="0" w:afterLines="0" w:line="276" w:lineRule="auto"/>
    </w:pPr>
    <w:rPr>
      <w:rFonts w:ascii="宋体" w:eastAsia="宋体"/>
    </w:rPr>
  </w:style>
  <w:style w:type="paragraph" w:customStyle="1" w:styleId="affffffffffa">
    <w:name w:val="标准文件_引言五级无标题"/>
    <w:basedOn w:val="ab"/>
    <w:next w:val="affffe"/>
    <w:qFormat/>
    <w:rsid w:val="00C430F7"/>
    <w:pPr>
      <w:spacing w:beforeLines="0" w:afterLines="0" w:line="276" w:lineRule="auto"/>
    </w:pPr>
    <w:rPr>
      <w:rFonts w:ascii="宋体" w:eastAsia="宋体"/>
    </w:rPr>
  </w:style>
  <w:style w:type="paragraph" w:customStyle="1" w:styleId="affffffffffb">
    <w:name w:val="标准文件_索引标题"/>
    <w:basedOn w:val="afffff5"/>
    <w:next w:val="affffe"/>
    <w:qFormat/>
    <w:rsid w:val="00C430F7"/>
    <w:rPr>
      <w:rFonts w:hAnsi="黑体"/>
    </w:rPr>
  </w:style>
  <w:style w:type="paragraph" w:customStyle="1" w:styleId="affffffffffc">
    <w:name w:val="标准文件_脚注内容"/>
    <w:basedOn w:val="affffe"/>
    <w:qFormat/>
    <w:rsid w:val="00C430F7"/>
    <w:pPr>
      <w:ind w:leftChars="200" w:left="400" w:hangingChars="200" w:hanging="200"/>
    </w:pPr>
    <w:rPr>
      <w:sz w:val="15"/>
    </w:rPr>
  </w:style>
  <w:style w:type="paragraph" w:customStyle="1" w:styleId="affffffffffd">
    <w:name w:val="标准文件_术语条一"/>
    <w:basedOn w:val="affffffff7"/>
    <w:next w:val="affffe"/>
    <w:qFormat/>
    <w:rsid w:val="00C430F7"/>
  </w:style>
  <w:style w:type="paragraph" w:customStyle="1" w:styleId="affffffffffe">
    <w:name w:val="标准文件_术语条二"/>
    <w:basedOn w:val="affffffffa"/>
    <w:next w:val="affffe"/>
    <w:qFormat/>
    <w:rsid w:val="00C430F7"/>
  </w:style>
  <w:style w:type="paragraph" w:customStyle="1" w:styleId="afffffffffff">
    <w:name w:val="标准文件_术语条三"/>
    <w:basedOn w:val="affffffff9"/>
    <w:next w:val="affffe"/>
    <w:qFormat/>
    <w:rsid w:val="00C430F7"/>
  </w:style>
  <w:style w:type="paragraph" w:customStyle="1" w:styleId="afffffffffff0">
    <w:name w:val="标准文件_术语条四"/>
    <w:basedOn w:val="affffffffc"/>
    <w:next w:val="affffe"/>
    <w:qFormat/>
    <w:rsid w:val="00C430F7"/>
  </w:style>
  <w:style w:type="paragraph" w:customStyle="1" w:styleId="afffffffffff1">
    <w:name w:val="标准文件_术语条五"/>
    <w:basedOn w:val="affffffff8"/>
    <w:next w:val="affffe"/>
    <w:qFormat/>
    <w:rsid w:val="00C430F7"/>
  </w:style>
  <w:style w:type="paragraph" w:customStyle="1" w:styleId="Default">
    <w:name w:val="Default"/>
    <w:qFormat/>
    <w:rsid w:val="00C430F7"/>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sid w:val="00C430F7"/>
    <w:rPr>
      <w:rFonts w:ascii="黑体" w:eastAsia="黑体"/>
      <w:spacing w:val="85"/>
      <w:w w:val="100"/>
      <w:position w:val="3"/>
      <w:sz w:val="28"/>
      <w:szCs w:val="28"/>
    </w:rPr>
  </w:style>
  <w:style w:type="character" w:customStyle="1" w:styleId="font11">
    <w:name w:val="font11"/>
    <w:basedOn w:val="afff6"/>
    <w:qFormat/>
    <w:rsid w:val="00C430F7"/>
    <w:rPr>
      <w:rFonts w:ascii="宋体" w:eastAsia="宋体" w:hAnsi="宋体" w:cs="宋体" w:hint="eastAsia"/>
      <w:color w:val="000000"/>
      <w:sz w:val="24"/>
      <w:szCs w:val="24"/>
      <w:u w:val="none"/>
      <w:vertAlign w:val="superscript"/>
    </w:rPr>
  </w:style>
  <w:style w:type="character" w:customStyle="1" w:styleId="font01">
    <w:name w:val="font01"/>
    <w:basedOn w:val="afff6"/>
    <w:qFormat/>
    <w:rsid w:val="00C430F7"/>
    <w:rPr>
      <w:rFonts w:ascii="宋体" w:eastAsia="宋体" w:hAnsi="宋体" w:cs="宋体" w:hint="eastAsia"/>
      <w:color w:val="000000"/>
      <w:sz w:val="24"/>
      <w:szCs w:val="24"/>
      <w:u w:val="none"/>
    </w:rPr>
  </w:style>
  <w:style w:type="character" w:customStyle="1" w:styleId="fontstyle01">
    <w:name w:val="fontstyle01"/>
    <w:qFormat/>
    <w:rsid w:val="00C430F7"/>
    <w:rPr>
      <w:rFonts w:ascii="宋体" w:eastAsia="宋体" w:hAnsi="宋体" w:hint="eastAsia"/>
      <w:color w:val="000000"/>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DB54C5416DD4B6185CB88678C948935"/>
        <w:category>
          <w:name w:val="常规"/>
          <w:gallery w:val="placeholder"/>
        </w:category>
        <w:types>
          <w:type w:val="bbPlcHdr"/>
        </w:types>
        <w:behaviors>
          <w:behavior w:val="content"/>
        </w:behaviors>
        <w:guid w:val="{75AD11D3-4C7F-4860-8862-EC203A313C1C}"/>
      </w:docPartPr>
      <w:docPartBody>
        <w:p w:rsidR="00535762" w:rsidRDefault="00535762">
          <w:pPr>
            <w:pStyle w:val="ADB54C5416DD4B6185CB88678C948935"/>
          </w:pPr>
          <w:r>
            <w:rPr>
              <w:rStyle w:val="a3"/>
              <w:rFonts w:hint="eastAsia"/>
            </w:rPr>
            <w:t>单击或点击此处输入文字。</w:t>
          </w:r>
        </w:p>
      </w:docPartBody>
    </w:docPart>
    <w:docPart>
      <w:docPartPr>
        <w:name w:val="59BA9110E370433C821A2484187F7DFA"/>
        <w:category>
          <w:name w:val="常规"/>
          <w:gallery w:val="placeholder"/>
        </w:category>
        <w:types>
          <w:type w:val="bbPlcHdr"/>
        </w:types>
        <w:behaviors>
          <w:behavior w:val="content"/>
        </w:behaviors>
        <w:guid w:val="{37E7BBA8-31C0-40A6-88E8-3B4FF0BC724B}"/>
      </w:docPartPr>
      <w:docPartBody>
        <w:p w:rsidR="00535762" w:rsidRDefault="00535762">
          <w:pPr>
            <w:pStyle w:val="59BA9110E370433C821A2484187F7DFA"/>
          </w:pPr>
          <w:r>
            <w:rPr>
              <w:rStyle w:val="a3"/>
              <w:rFonts w:hint="eastAsia"/>
            </w:rPr>
            <w:t>选择一项。</w:t>
          </w:r>
        </w:p>
      </w:docPartBody>
    </w:docPart>
    <w:docPart>
      <w:docPartPr>
        <w:name w:val="42224726C59C4404A5DB1495796DE811"/>
        <w:category>
          <w:name w:val="常规"/>
          <w:gallery w:val="placeholder"/>
        </w:category>
        <w:types>
          <w:type w:val="bbPlcHdr"/>
        </w:types>
        <w:behaviors>
          <w:behavior w:val="content"/>
        </w:behaviors>
        <w:guid w:val="{6DD4E40B-746C-405A-9B1E-755BAEABF251}"/>
      </w:docPartPr>
      <w:docPartBody>
        <w:p w:rsidR="00535762" w:rsidRDefault="00535762">
          <w:pPr>
            <w:pStyle w:val="42224726C59C4404A5DB1495796DE811"/>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97A1A"/>
    <w:rsid w:val="00197221"/>
    <w:rsid w:val="00297A1A"/>
    <w:rsid w:val="003F5D7F"/>
    <w:rsid w:val="00535762"/>
    <w:rsid w:val="00661A21"/>
    <w:rsid w:val="006C1794"/>
    <w:rsid w:val="00834574"/>
    <w:rsid w:val="008608E9"/>
    <w:rsid w:val="00887DC8"/>
    <w:rsid w:val="00A901AF"/>
    <w:rsid w:val="00D834E6"/>
    <w:rsid w:val="00E125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76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535762"/>
    <w:rPr>
      <w:color w:val="808080"/>
    </w:rPr>
  </w:style>
  <w:style w:type="paragraph" w:customStyle="1" w:styleId="ADB54C5416DD4B6185CB88678C948935">
    <w:name w:val="ADB54C5416DD4B6185CB88678C948935"/>
    <w:qFormat/>
    <w:rsid w:val="00535762"/>
    <w:pPr>
      <w:widowControl w:val="0"/>
      <w:jc w:val="both"/>
    </w:pPr>
    <w:rPr>
      <w:kern w:val="2"/>
      <w:sz w:val="21"/>
      <w:szCs w:val="22"/>
    </w:rPr>
  </w:style>
  <w:style w:type="paragraph" w:customStyle="1" w:styleId="59BA9110E370433C821A2484187F7DFA">
    <w:name w:val="59BA9110E370433C821A2484187F7DFA"/>
    <w:qFormat/>
    <w:rsid w:val="00535762"/>
    <w:pPr>
      <w:widowControl w:val="0"/>
      <w:jc w:val="both"/>
    </w:pPr>
    <w:rPr>
      <w:kern w:val="2"/>
      <w:sz w:val="21"/>
      <w:szCs w:val="22"/>
    </w:rPr>
  </w:style>
  <w:style w:type="paragraph" w:customStyle="1" w:styleId="42224726C59C4404A5DB1495796DE811">
    <w:name w:val="42224726C59C4404A5DB1495796DE811"/>
    <w:qFormat/>
    <w:rsid w:val="00535762"/>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8E6C8"/>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5F47D7-25DA-401B-B0F5-4317B98B4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TotalTime>
  <Pages>7</Pages>
  <Words>473</Words>
  <Characters>2700</Characters>
  <Application>Microsoft Office Word</Application>
  <DocSecurity>0</DocSecurity>
  <Lines>22</Lines>
  <Paragraphs>6</Paragraphs>
  <ScaleCrop>false</ScaleCrop>
  <Company>PCMI</Company>
  <LinksUpToDate>false</LinksUpToDate>
  <CharactersWithSpaces>3167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Windows 用户</dc:creator>
  <dc:description>&lt;config cover="true" show_menu="true" version="1.0.0" doctype="SDKXY"&gt;_x000d_
&lt;/config&gt;</dc:description>
  <cp:lastModifiedBy>Windows 用户</cp:lastModifiedBy>
  <cp:revision>44</cp:revision>
  <cp:lastPrinted>2023-06-08T03:10:00Z</cp:lastPrinted>
  <dcterms:created xsi:type="dcterms:W3CDTF">2023-06-07T09:48:00Z</dcterms:created>
  <dcterms:modified xsi:type="dcterms:W3CDTF">2025-11-27T09:29:00Z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60C8F6C3279B4AE8802A2059B0220E76_12</vt:lpwstr>
  </property>
  <property fmtid="{D5CDD505-2E9C-101B-9397-08002B2CF9AE}" pid="16" name="KSOTemplateDocerSaveRecord">
    <vt:lpwstr>eyJoZGlkIjoiNWY5NTY5MDUwOGFmNGIzMjdlMDJmYWFlYzAyNWY2ZDkiLCJ1c2VySWQiOiI0MDMzMTEzMDIifQ==</vt:lpwstr>
  </property>
</Properties>
</file>